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5347" w14:textId="4B2FD105" w:rsidR="00EE383C" w:rsidRDefault="00A947EE" w:rsidP="00635C68">
      <w:pPr>
        <w:pStyle w:val="NoSpacing"/>
        <w:jc w:val="center"/>
        <w:rPr>
          <w:b/>
          <w:sz w:val="25"/>
          <w:szCs w:val="25"/>
        </w:rPr>
      </w:pPr>
      <w:r w:rsidRPr="009F687E">
        <w:rPr>
          <w:b/>
          <w:sz w:val="25"/>
          <w:szCs w:val="25"/>
        </w:rPr>
        <w:t>May 30</w:t>
      </w:r>
      <w:r w:rsidR="00635C68">
        <w:rPr>
          <w:b/>
          <w:sz w:val="25"/>
          <w:szCs w:val="25"/>
        </w:rPr>
        <w:t>-</w:t>
      </w:r>
      <w:r w:rsidRPr="009F687E">
        <w:rPr>
          <w:b/>
          <w:sz w:val="25"/>
          <w:szCs w:val="25"/>
        </w:rPr>
        <w:t>31, 2019</w:t>
      </w:r>
    </w:p>
    <w:p w14:paraId="73C9C0C3" w14:textId="19BF7CAE" w:rsidR="00A947EE" w:rsidRPr="0039701E" w:rsidRDefault="00755C8A" w:rsidP="000E0508">
      <w:pPr>
        <w:pStyle w:val="NoSpacing"/>
        <w:jc w:val="center"/>
        <w:rPr>
          <w:i/>
          <w:sz w:val="25"/>
          <w:szCs w:val="25"/>
        </w:rPr>
      </w:pPr>
      <w:r w:rsidRPr="00EE383C">
        <w:rPr>
          <w:sz w:val="25"/>
          <w:szCs w:val="25"/>
        </w:rPr>
        <w:t>T</w:t>
      </w:r>
      <w:r w:rsidR="00A947EE" w:rsidRPr="00EE383C">
        <w:rPr>
          <w:sz w:val="25"/>
          <w:szCs w:val="25"/>
        </w:rPr>
        <w:t>he Mayflower Hotel</w:t>
      </w:r>
      <w:r w:rsidR="00EE383C" w:rsidRPr="00EE383C">
        <w:rPr>
          <w:sz w:val="25"/>
          <w:szCs w:val="25"/>
        </w:rPr>
        <w:t xml:space="preserve"> </w:t>
      </w:r>
      <w:r w:rsidR="00EE383C" w:rsidRPr="00EE383C">
        <w:rPr>
          <w:sz w:val="28"/>
          <w:szCs w:val="25"/>
        </w:rPr>
        <w:t>|</w:t>
      </w:r>
      <w:r w:rsidR="00EE383C" w:rsidRPr="00EE383C">
        <w:rPr>
          <w:sz w:val="25"/>
          <w:szCs w:val="25"/>
        </w:rPr>
        <w:t xml:space="preserve"> </w:t>
      </w:r>
      <w:r w:rsidR="00EF046C">
        <w:rPr>
          <w:sz w:val="25"/>
          <w:szCs w:val="25"/>
        </w:rPr>
        <w:t>East Room</w:t>
      </w:r>
    </w:p>
    <w:p w14:paraId="1DF4EBEF" w14:textId="67E4A081" w:rsidR="00A947EE" w:rsidRPr="00EE383C" w:rsidRDefault="00A947EE" w:rsidP="00A947EE">
      <w:pPr>
        <w:pStyle w:val="NoSpacing"/>
        <w:jc w:val="center"/>
        <w:rPr>
          <w:i/>
          <w:sz w:val="25"/>
          <w:szCs w:val="25"/>
        </w:rPr>
      </w:pPr>
      <w:r w:rsidRPr="00EE383C">
        <w:rPr>
          <w:i/>
          <w:sz w:val="25"/>
          <w:szCs w:val="25"/>
        </w:rPr>
        <w:t>1127 Connectic</w:t>
      </w:r>
      <w:r w:rsidR="00EB4925">
        <w:rPr>
          <w:i/>
          <w:sz w:val="25"/>
          <w:szCs w:val="25"/>
        </w:rPr>
        <w:t>ut Ave NW, Washington, DC 20036</w:t>
      </w:r>
    </w:p>
    <w:p w14:paraId="580BE34C" w14:textId="77777777" w:rsidR="00A947EE" w:rsidRPr="00900381" w:rsidRDefault="00A947EE" w:rsidP="00A947EE">
      <w:pPr>
        <w:pStyle w:val="NoSpacing"/>
        <w:jc w:val="center"/>
        <w:rPr>
          <w:sz w:val="25"/>
          <w:szCs w:val="25"/>
        </w:rPr>
      </w:pPr>
      <w:r>
        <w:rPr>
          <w:sz w:val="25"/>
          <w:szCs w:val="25"/>
        </w:rPr>
        <w:t>(Near Farragut North</w:t>
      </w:r>
      <w:r w:rsidRPr="00900381">
        <w:rPr>
          <w:sz w:val="25"/>
          <w:szCs w:val="25"/>
        </w:rPr>
        <w:t xml:space="preserve"> Metro stop)</w:t>
      </w:r>
    </w:p>
    <w:p w14:paraId="6CC605B1" w14:textId="77777777" w:rsidR="003E135A" w:rsidRPr="00F148EF" w:rsidRDefault="003E135A" w:rsidP="00F148EF"/>
    <w:p w14:paraId="7964CA1D" w14:textId="0D7162FD" w:rsidR="00B252CB" w:rsidRPr="00FC1CC5" w:rsidRDefault="00440F91" w:rsidP="00AE5C93">
      <w:pPr>
        <w:pStyle w:val="NoSpacing"/>
        <w:pBdr>
          <w:bottom w:val="single" w:sz="6" w:space="1" w:color="auto"/>
        </w:pBdr>
        <w:shd w:val="clear" w:color="auto" w:fill="E7E6E6" w:themeFill="background2"/>
        <w:jc w:val="center"/>
        <w:rPr>
          <w:b/>
          <w:color w:val="002060"/>
          <w:sz w:val="26"/>
          <w:szCs w:val="26"/>
        </w:rPr>
      </w:pPr>
      <w:r w:rsidRPr="00FC1CC5">
        <w:rPr>
          <w:b/>
          <w:color w:val="002060"/>
          <w:sz w:val="26"/>
          <w:szCs w:val="26"/>
        </w:rPr>
        <w:t>Thursday, May 30, 2019</w:t>
      </w:r>
    </w:p>
    <w:p w14:paraId="55F667A7" w14:textId="77777777" w:rsidR="00440F91" w:rsidRPr="00A54CAF" w:rsidRDefault="00440F91" w:rsidP="00440F91">
      <w:pPr>
        <w:pStyle w:val="NoSpacing"/>
      </w:pPr>
    </w:p>
    <w:p w14:paraId="68F34B5B" w14:textId="450D29E1" w:rsidR="00440F91" w:rsidRPr="00FB23DE" w:rsidRDefault="00440F91" w:rsidP="00440F91">
      <w:pPr>
        <w:pStyle w:val="NoSpacing"/>
        <w:rPr>
          <w:sz w:val="23"/>
          <w:szCs w:val="23"/>
        </w:rPr>
      </w:pPr>
      <w:r w:rsidRPr="00FB23DE">
        <w:rPr>
          <w:sz w:val="23"/>
          <w:szCs w:val="23"/>
        </w:rPr>
        <w:t>9:00 a.m. – 9:30 a.m.</w:t>
      </w:r>
      <w:r w:rsidRPr="00FB23DE">
        <w:rPr>
          <w:sz w:val="23"/>
          <w:szCs w:val="23"/>
        </w:rPr>
        <w:tab/>
      </w:r>
      <w:r w:rsidRPr="00FB23DE">
        <w:rPr>
          <w:sz w:val="23"/>
          <w:szCs w:val="23"/>
        </w:rPr>
        <w:tab/>
      </w:r>
      <w:r w:rsidRPr="00FB23DE">
        <w:rPr>
          <w:sz w:val="23"/>
          <w:szCs w:val="23"/>
          <w:u w:val="single"/>
        </w:rPr>
        <w:t>Welcome and Introductory Remarks</w:t>
      </w:r>
    </w:p>
    <w:p w14:paraId="07769038" w14:textId="00A6431A" w:rsidR="00477F8B" w:rsidRPr="003B44D2" w:rsidRDefault="00886027" w:rsidP="00477F8B">
      <w:pPr>
        <w:pStyle w:val="NoSpacing"/>
        <w:rPr>
          <w:sz w:val="10"/>
          <w:szCs w:val="10"/>
        </w:rPr>
      </w:pPr>
      <w:r w:rsidRPr="003B44D2">
        <w:rPr>
          <w:sz w:val="10"/>
          <w:szCs w:val="10"/>
        </w:rPr>
        <w:tab/>
      </w:r>
    </w:p>
    <w:p w14:paraId="43955B04" w14:textId="77777777" w:rsidR="00440F91" w:rsidRDefault="00440F91" w:rsidP="00440F91">
      <w:pPr>
        <w:pStyle w:val="NoSpacing"/>
        <w:rPr>
          <w:b/>
          <w:sz w:val="23"/>
          <w:szCs w:val="23"/>
        </w:rPr>
        <w:sectPr w:rsidR="00440F91" w:rsidSect="00AD1AEC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152" w:bottom="1152" w:left="1152" w:header="720" w:footer="720" w:gutter="0"/>
          <w:cols w:space="720"/>
          <w:titlePg/>
          <w:docGrid w:linePitch="360"/>
        </w:sectPr>
      </w:pPr>
    </w:p>
    <w:p w14:paraId="029CE1AA" w14:textId="7B1A860B" w:rsidR="00440F91" w:rsidRPr="00397EB6" w:rsidRDefault="00440F91" w:rsidP="00440F91">
      <w:pPr>
        <w:pStyle w:val="NoSpacing"/>
        <w:ind w:left="720"/>
        <w:rPr>
          <w:b/>
        </w:rPr>
      </w:pPr>
      <w:r w:rsidRPr="00397EB6">
        <w:rPr>
          <w:b/>
        </w:rPr>
        <w:t>Tom Morris, MPA</w:t>
      </w:r>
    </w:p>
    <w:p w14:paraId="213E4139" w14:textId="76FE1535" w:rsidR="00250169" w:rsidRPr="00250169" w:rsidRDefault="00250169" w:rsidP="00440F91">
      <w:pPr>
        <w:pStyle w:val="NoSpacing"/>
        <w:ind w:left="720"/>
        <w:rPr>
          <w:i/>
        </w:rPr>
      </w:pPr>
      <w:r w:rsidRPr="00250169">
        <w:rPr>
          <w:i/>
        </w:rPr>
        <w:t>Associate Administrator</w:t>
      </w:r>
    </w:p>
    <w:p w14:paraId="5789D747" w14:textId="764DC9A9" w:rsidR="00440F91" w:rsidRPr="00397EB6" w:rsidRDefault="00440F91" w:rsidP="00440F91">
      <w:pPr>
        <w:pStyle w:val="NoSpacing"/>
        <w:ind w:left="720"/>
      </w:pPr>
      <w:r w:rsidRPr="00397EB6">
        <w:t>Federal Office of Rural Health Policy</w:t>
      </w:r>
    </w:p>
    <w:p w14:paraId="5E149230" w14:textId="77777777" w:rsidR="00440F91" w:rsidRPr="00397EB6" w:rsidRDefault="00440F91" w:rsidP="00440F91">
      <w:pPr>
        <w:pStyle w:val="NoSpacing"/>
        <w:ind w:left="720"/>
      </w:pPr>
      <w:r w:rsidRPr="00397EB6">
        <w:t>Health Resources and Services Administration</w:t>
      </w:r>
    </w:p>
    <w:p w14:paraId="563932A6" w14:textId="77777777" w:rsidR="00440F91" w:rsidRPr="0096543E" w:rsidRDefault="00440F91" w:rsidP="00440F91">
      <w:pPr>
        <w:pStyle w:val="NoSpacing"/>
        <w:ind w:left="720"/>
        <w:rPr>
          <w:sz w:val="18"/>
        </w:rPr>
      </w:pPr>
    </w:p>
    <w:p w14:paraId="6B58E3C4" w14:textId="77777777" w:rsidR="00440F91" w:rsidRPr="00397EB6" w:rsidRDefault="00440F91" w:rsidP="00440F91">
      <w:pPr>
        <w:pStyle w:val="NoSpacing"/>
        <w:ind w:left="720"/>
        <w:rPr>
          <w:b/>
        </w:rPr>
      </w:pPr>
      <w:r w:rsidRPr="00397EB6">
        <w:rPr>
          <w:b/>
        </w:rPr>
        <w:t>Alan Morgan, MPA</w:t>
      </w:r>
    </w:p>
    <w:p w14:paraId="3A5A7AA3" w14:textId="787E0634" w:rsidR="00250169" w:rsidRPr="00250169" w:rsidRDefault="00A67A05" w:rsidP="00440F91">
      <w:pPr>
        <w:pStyle w:val="NoSpacing"/>
        <w:ind w:left="720"/>
        <w:rPr>
          <w:i/>
        </w:rPr>
      </w:pPr>
      <w:r>
        <w:rPr>
          <w:i/>
        </w:rPr>
        <w:t>CEO</w:t>
      </w:r>
    </w:p>
    <w:p w14:paraId="4C26D1C2" w14:textId="1EC6593F" w:rsidR="00440F91" w:rsidRDefault="00440F91" w:rsidP="00440F91">
      <w:pPr>
        <w:pStyle w:val="NoSpacing"/>
        <w:ind w:left="720"/>
      </w:pPr>
      <w:r w:rsidRPr="00397EB6">
        <w:t>National Rural Health Association</w:t>
      </w:r>
    </w:p>
    <w:p w14:paraId="58F34BCC" w14:textId="287F7B56" w:rsidR="00697AF2" w:rsidRPr="00AE5F6F" w:rsidRDefault="00697AF2" w:rsidP="00AE5F6F">
      <w:pPr>
        <w:pStyle w:val="NoSpacing"/>
        <w:rPr>
          <w:sz w:val="28"/>
        </w:rPr>
      </w:pPr>
    </w:p>
    <w:p w14:paraId="0849ED8D" w14:textId="636273C9" w:rsidR="00440F91" w:rsidRPr="00397EB6" w:rsidRDefault="00440F91" w:rsidP="000D5C63">
      <w:pPr>
        <w:pStyle w:val="NoSpacing"/>
        <w:rPr>
          <w:b/>
        </w:rPr>
      </w:pPr>
      <w:r w:rsidRPr="00397EB6">
        <w:rPr>
          <w:b/>
        </w:rPr>
        <w:t>Faith Mitchell, PhD</w:t>
      </w:r>
    </w:p>
    <w:p w14:paraId="69E18B74" w14:textId="04D23DDE" w:rsidR="00250169" w:rsidRPr="00250169" w:rsidRDefault="00250169" w:rsidP="000D5C63">
      <w:pPr>
        <w:pStyle w:val="NoSpacing"/>
        <w:rPr>
          <w:i/>
        </w:rPr>
      </w:pPr>
      <w:r w:rsidRPr="00250169">
        <w:rPr>
          <w:i/>
        </w:rPr>
        <w:t>Presi</w:t>
      </w:r>
      <w:r w:rsidR="00A67A05">
        <w:rPr>
          <w:i/>
        </w:rPr>
        <w:t xml:space="preserve">dent </w:t>
      </w:r>
      <w:r w:rsidR="00A67A05" w:rsidRPr="004E67DD">
        <w:t>and</w:t>
      </w:r>
      <w:r w:rsidR="00A67A05">
        <w:rPr>
          <w:i/>
        </w:rPr>
        <w:t xml:space="preserve"> CEO</w:t>
      </w:r>
    </w:p>
    <w:p w14:paraId="172AE72F" w14:textId="11D69F1E" w:rsidR="00440F91" w:rsidRPr="00397EB6" w:rsidRDefault="00440F91" w:rsidP="000D5C63">
      <w:pPr>
        <w:pStyle w:val="NoSpacing"/>
      </w:pPr>
      <w:r w:rsidRPr="00397EB6">
        <w:t>Grantmakers In Health</w:t>
      </w:r>
    </w:p>
    <w:p w14:paraId="63F3A8F3" w14:textId="77777777" w:rsidR="00440F91" w:rsidRPr="0096543E" w:rsidRDefault="00440F91" w:rsidP="00C2121A">
      <w:pPr>
        <w:pStyle w:val="NoSpacing"/>
        <w:rPr>
          <w:sz w:val="18"/>
        </w:rPr>
      </w:pPr>
    </w:p>
    <w:p w14:paraId="15A558EF" w14:textId="362E7B89" w:rsidR="00440F91" w:rsidRPr="00397EB6" w:rsidRDefault="00440F91" w:rsidP="000D5C63">
      <w:pPr>
        <w:pStyle w:val="NoSpacing"/>
        <w:rPr>
          <w:b/>
        </w:rPr>
      </w:pPr>
      <w:r w:rsidRPr="00397EB6">
        <w:rPr>
          <w:b/>
        </w:rPr>
        <w:t>Diane Hall, PhD, MSEd</w:t>
      </w:r>
      <w:r w:rsidR="000D5C63">
        <w:rPr>
          <w:b/>
        </w:rPr>
        <w:t xml:space="preserve"> </w:t>
      </w:r>
    </w:p>
    <w:p w14:paraId="0DC72A19" w14:textId="1F013077" w:rsidR="00250169" w:rsidRPr="00250169" w:rsidRDefault="00250169" w:rsidP="000D5C63">
      <w:pPr>
        <w:pStyle w:val="NoSpacing"/>
        <w:rPr>
          <w:i/>
        </w:rPr>
      </w:pPr>
      <w:r w:rsidRPr="00250169">
        <w:rPr>
          <w:i/>
        </w:rPr>
        <w:t>Senior Policy Analyst</w:t>
      </w:r>
      <w:r w:rsidR="00697AF2">
        <w:rPr>
          <w:i/>
        </w:rPr>
        <w:t xml:space="preserve"> </w:t>
      </w:r>
      <w:r w:rsidR="00615210">
        <w:t>and</w:t>
      </w:r>
      <w:r w:rsidR="00697AF2">
        <w:t xml:space="preserve"> </w:t>
      </w:r>
      <w:r w:rsidR="00697AF2">
        <w:rPr>
          <w:i/>
        </w:rPr>
        <w:t>Lead Health Scientist</w:t>
      </w:r>
    </w:p>
    <w:p w14:paraId="03517676" w14:textId="7C63DB59" w:rsidR="00440F91" w:rsidRPr="00397EB6" w:rsidRDefault="00440F91" w:rsidP="000D5C63">
      <w:pPr>
        <w:pStyle w:val="NoSpacing"/>
      </w:pPr>
      <w:r w:rsidRPr="00397EB6">
        <w:t>Office of th</w:t>
      </w:r>
      <w:r w:rsidR="000545C8">
        <w:t>e Associate Director for Policy</w:t>
      </w:r>
      <w:r w:rsidR="00697AF2">
        <w:t xml:space="preserve"> and Strategy</w:t>
      </w:r>
    </w:p>
    <w:p w14:paraId="155A6DE7" w14:textId="6277F2E6" w:rsidR="00250169" w:rsidRPr="00697AF2" w:rsidRDefault="00440F91" w:rsidP="000D5C63">
      <w:pPr>
        <w:pStyle w:val="NoSpacing"/>
      </w:pPr>
      <w:r w:rsidRPr="00397EB6">
        <w:t>Centers for Disease Control</w:t>
      </w:r>
      <w:r w:rsidR="00F22FC0">
        <w:t xml:space="preserve"> and Prevention</w:t>
      </w:r>
      <w:r w:rsidR="00B66BF1" w:rsidRPr="00440F91">
        <w:rPr>
          <w:sz w:val="23"/>
          <w:szCs w:val="23"/>
        </w:rPr>
        <w:tab/>
      </w:r>
    </w:p>
    <w:p w14:paraId="2957B3B6" w14:textId="6090DDD3" w:rsidR="00440F91" w:rsidRDefault="00440F91" w:rsidP="00440F91">
      <w:pPr>
        <w:pStyle w:val="NoSpacing"/>
        <w:rPr>
          <w:sz w:val="23"/>
          <w:szCs w:val="23"/>
        </w:rPr>
        <w:sectPr w:rsidR="00440F91" w:rsidSect="00440F91">
          <w:type w:val="continuous"/>
          <w:pgSz w:w="12240" w:h="15840"/>
          <w:pgMar w:top="1440" w:right="1152" w:bottom="1152" w:left="1152" w:header="720" w:footer="720" w:gutter="0"/>
          <w:cols w:num="2" w:space="720"/>
          <w:titlePg/>
          <w:docGrid w:linePitch="360"/>
        </w:sectPr>
      </w:pPr>
    </w:p>
    <w:p w14:paraId="2BFB4754" w14:textId="3B5446C6" w:rsidR="00440F91" w:rsidRPr="00440F91" w:rsidRDefault="00440F91" w:rsidP="00440F91">
      <w:pPr>
        <w:pStyle w:val="NoSpacing"/>
        <w:rPr>
          <w:sz w:val="23"/>
          <w:szCs w:val="23"/>
        </w:rPr>
      </w:pPr>
      <w:r w:rsidRPr="002332DB">
        <w:rPr>
          <w:sz w:val="23"/>
          <w:szCs w:val="23"/>
        </w:rPr>
        <w:t>9:30 a.m. – 10:30 a.m.</w:t>
      </w:r>
      <w:r w:rsidRPr="00440F91">
        <w:rPr>
          <w:sz w:val="23"/>
          <w:szCs w:val="23"/>
        </w:rPr>
        <w:tab/>
      </w:r>
      <w:r w:rsidRPr="00440F91">
        <w:rPr>
          <w:sz w:val="23"/>
          <w:szCs w:val="23"/>
        </w:rPr>
        <w:tab/>
      </w:r>
      <w:r w:rsidR="00B40D98" w:rsidRPr="00B40D98">
        <w:rPr>
          <w:sz w:val="23"/>
          <w:szCs w:val="23"/>
          <w:u w:val="single"/>
        </w:rPr>
        <w:t>Surgeon General’s Health and Prosperity Initiative</w:t>
      </w:r>
    </w:p>
    <w:p w14:paraId="2E246374" w14:textId="136B121C" w:rsidR="006F7A1D" w:rsidRPr="00B559F0" w:rsidRDefault="006F7A1D" w:rsidP="00440F91">
      <w:pPr>
        <w:pStyle w:val="NoSpacing"/>
        <w:rPr>
          <w:sz w:val="4"/>
          <w:szCs w:val="6"/>
        </w:rPr>
      </w:pPr>
    </w:p>
    <w:p w14:paraId="5D54F27F" w14:textId="0A47DF4A" w:rsidR="00B559F0" w:rsidRPr="00A75A69" w:rsidRDefault="00645A43" w:rsidP="00A75A69">
      <w:pPr>
        <w:pStyle w:val="NoSpacing"/>
        <w:ind w:left="2880"/>
        <w:rPr>
          <w:i/>
        </w:rPr>
      </w:pPr>
      <w:r>
        <w:rPr>
          <w:b/>
        </w:rPr>
        <w:t>Ursula E. Bauer, PhD, MPH</w:t>
      </w:r>
      <w:r w:rsidR="00B559F0" w:rsidRPr="00B559F0">
        <w:br/>
      </w:r>
      <w:r w:rsidR="00B559F0" w:rsidRPr="00B559F0">
        <w:rPr>
          <w:i/>
        </w:rPr>
        <w:t xml:space="preserve">Senior Advisor </w:t>
      </w:r>
      <w:r w:rsidR="00A75A69" w:rsidRPr="00A75A69">
        <w:rPr>
          <w:rFonts w:ascii="Candara" w:hAnsi="Candara"/>
          <w:sz w:val="24"/>
        </w:rPr>
        <w:t>|</w:t>
      </w:r>
      <w:r w:rsidR="00A75A69">
        <w:rPr>
          <w:i/>
        </w:rPr>
        <w:t xml:space="preserve"> </w:t>
      </w:r>
      <w:r w:rsidR="00B559F0" w:rsidRPr="00B559F0">
        <w:t xml:space="preserve">Community Health and Economic Prosperity </w:t>
      </w:r>
    </w:p>
    <w:p w14:paraId="451E97E3" w14:textId="1D025C04" w:rsidR="00A75A69" w:rsidRDefault="00A75A69" w:rsidP="00B559F0">
      <w:pPr>
        <w:pStyle w:val="NoSpacing"/>
        <w:ind w:left="2880"/>
      </w:pPr>
      <w:r w:rsidRPr="00A75A69">
        <w:t>Office of the Surgeon General</w:t>
      </w:r>
    </w:p>
    <w:p w14:paraId="0DA26BC1" w14:textId="1293A49B" w:rsidR="00B559F0" w:rsidRPr="00B559F0" w:rsidRDefault="00B559F0" w:rsidP="00B559F0">
      <w:pPr>
        <w:pStyle w:val="NoSpacing"/>
        <w:ind w:left="2880"/>
      </w:pPr>
      <w:r w:rsidRPr="00B559F0">
        <w:t>U.S. Department of Health and Human Services</w:t>
      </w:r>
    </w:p>
    <w:p w14:paraId="35C3E437" w14:textId="77777777" w:rsidR="00B559F0" w:rsidRPr="00440F91" w:rsidRDefault="00B559F0" w:rsidP="00440F91">
      <w:pPr>
        <w:pStyle w:val="NoSpacing"/>
        <w:rPr>
          <w:sz w:val="23"/>
          <w:szCs w:val="23"/>
        </w:rPr>
      </w:pPr>
    </w:p>
    <w:p w14:paraId="3C35802F" w14:textId="540D158B" w:rsidR="00440F91" w:rsidRPr="00440F91" w:rsidRDefault="00440F91" w:rsidP="00440F91">
      <w:pPr>
        <w:pStyle w:val="NoSpacing"/>
        <w:rPr>
          <w:b/>
          <w:sz w:val="23"/>
          <w:szCs w:val="23"/>
        </w:rPr>
      </w:pPr>
      <w:r w:rsidRPr="002332DB">
        <w:rPr>
          <w:sz w:val="23"/>
          <w:szCs w:val="23"/>
        </w:rPr>
        <w:t>10:30 a.m. – 1</w:t>
      </w:r>
      <w:r w:rsidR="002332DB">
        <w:rPr>
          <w:sz w:val="23"/>
          <w:szCs w:val="23"/>
        </w:rPr>
        <w:t>0:45</w:t>
      </w:r>
      <w:r w:rsidRPr="002332DB">
        <w:rPr>
          <w:sz w:val="23"/>
          <w:szCs w:val="23"/>
        </w:rPr>
        <w:t xml:space="preserve"> a.m.</w:t>
      </w:r>
      <w:r w:rsidRPr="002332DB">
        <w:rPr>
          <w:sz w:val="23"/>
          <w:szCs w:val="23"/>
        </w:rPr>
        <w:tab/>
      </w:r>
      <w:r w:rsidRPr="002332DB">
        <w:rPr>
          <w:b/>
          <w:sz w:val="23"/>
          <w:szCs w:val="23"/>
        </w:rPr>
        <w:t>BREAK</w:t>
      </w:r>
    </w:p>
    <w:p w14:paraId="6B835660" w14:textId="545C6E18" w:rsidR="00440F91" w:rsidRPr="00440F91" w:rsidRDefault="00440F91" w:rsidP="00440F91">
      <w:pPr>
        <w:pStyle w:val="NoSpacing"/>
        <w:rPr>
          <w:sz w:val="23"/>
          <w:szCs w:val="23"/>
        </w:rPr>
      </w:pPr>
      <w:r w:rsidRPr="00440F91">
        <w:rPr>
          <w:sz w:val="23"/>
          <w:szCs w:val="23"/>
        </w:rPr>
        <w:tab/>
      </w:r>
    </w:p>
    <w:p w14:paraId="28958FC5" w14:textId="16BEE252" w:rsidR="00440F91" w:rsidRPr="00440F91" w:rsidRDefault="003D3502" w:rsidP="00440F91">
      <w:pPr>
        <w:pStyle w:val="NoSpacing"/>
        <w:rPr>
          <w:sz w:val="23"/>
          <w:szCs w:val="23"/>
        </w:rPr>
      </w:pPr>
      <w:r w:rsidRPr="002332DB">
        <w:rPr>
          <w:sz w:val="23"/>
          <w:szCs w:val="23"/>
        </w:rPr>
        <w:t>1</w:t>
      </w:r>
      <w:r w:rsidR="002332DB" w:rsidRPr="002332DB">
        <w:rPr>
          <w:sz w:val="23"/>
          <w:szCs w:val="23"/>
        </w:rPr>
        <w:t>0:45</w:t>
      </w:r>
      <w:r w:rsidRPr="002332DB">
        <w:rPr>
          <w:sz w:val="23"/>
          <w:szCs w:val="23"/>
        </w:rPr>
        <w:t xml:space="preserve"> a.m. – </w:t>
      </w:r>
      <w:r w:rsidR="002332DB" w:rsidRPr="002332DB">
        <w:rPr>
          <w:sz w:val="23"/>
          <w:szCs w:val="23"/>
        </w:rPr>
        <w:t>11:45</w:t>
      </w:r>
      <w:r w:rsidR="00CD31AA">
        <w:rPr>
          <w:sz w:val="23"/>
          <w:szCs w:val="23"/>
        </w:rPr>
        <w:t xml:space="preserve"> a</w:t>
      </w:r>
      <w:r w:rsidR="00440F91" w:rsidRPr="002332DB">
        <w:rPr>
          <w:sz w:val="23"/>
          <w:szCs w:val="23"/>
        </w:rPr>
        <w:t>.m.</w:t>
      </w:r>
      <w:r w:rsidR="00440F91" w:rsidRPr="00440F91">
        <w:rPr>
          <w:sz w:val="23"/>
          <w:szCs w:val="23"/>
        </w:rPr>
        <w:t xml:space="preserve"> </w:t>
      </w:r>
      <w:r w:rsidR="00440F91" w:rsidRPr="00440F91">
        <w:rPr>
          <w:sz w:val="23"/>
          <w:szCs w:val="23"/>
        </w:rPr>
        <w:tab/>
      </w:r>
      <w:r w:rsidR="00440F91" w:rsidRPr="00440F91">
        <w:rPr>
          <w:sz w:val="23"/>
          <w:szCs w:val="23"/>
          <w:u w:val="single"/>
        </w:rPr>
        <w:t xml:space="preserve">Rural </w:t>
      </w:r>
      <w:r w:rsidR="00176B30">
        <w:rPr>
          <w:sz w:val="23"/>
          <w:szCs w:val="23"/>
          <w:u w:val="single"/>
        </w:rPr>
        <w:t xml:space="preserve">Health and </w:t>
      </w:r>
      <w:r w:rsidR="00176B30" w:rsidRPr="00581944">
        <w:rPr>
          <w:sz w:val="23"/>
          <w:szCs w:val="23"/>
          <w:u w:val="single"/>
        </w:rPr>
        <w:t>Housing</w:t>
      </w:r>
      <w:r w:rsidR="00440F91" w:rsidRPr="00581944">
        <w:rPr>
          <w:sz w:val="23"/>
          <w:szCs w:val="23"/>
          <w:u w:val="single"/>
        </w:rPr>
        <w:t xml:space="preserve"> </w:t>
      </w:r>
      <w:r w:rsidR="00581944" w:rsidRPr="00581944">
        <w:rPr>
          <w:sz w:val="23"/>
          <w:szCs w:val="23"/>
          <w:u w:val="single"/>
        </w:rPr>
        <w:t>– Unconventional Partnerships</w:t>
      </w:r>
    </w:p>
    <w:p w14:paraId="0CB94BD1" w14:textId="69F61821" w:rsidR="00440F91" w:rsidRPr="00B559F0" w:rsidRDefault="00440F91" w:rsidP="00440F91">
      <w:pPr>
        <w:pStyle w:val="NoSpacing"/>
        <w:rPr>
          <w:sz w:val="4"/>
          <w:szCs w:val="6"/>
        </w:rPr>
      </w:pPr>
    </w:p>
    <w:p w14:paraId="21088B79" w14:textId="311E69EC" w:rsidR="00B559F0" w:rsidRPr="00B559F0" w:rsidRDefault="00B559F0" w:rsidP="00440F91">
      <w:pPr>
        <w:pStyle w:val="NoSpacing"/>
        <w:rPr>
          <w:b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B559F0">
        <w:rPr>
          <w:b/>
          <w:szCs w:val="23"/>
        </w:rPr>
        <w:t>Brian Myers</w:t>
      </w:r>
    </w:p>
    <w:p w14:paraId="74DF267E" w14:textId="4376D8FD" w:rsidR="00B559F0" w:rsidRPr="00B559F0" w:rsidRDefault="00B559F0" w:rsidP="00440F91">
      <w:pPr>
        <w:pStyle w:val="NoSpacing"/>
        <w:rPr>
          <w:i/>
          <w:szCs w:val="23"/>
        </w:rPr>
      </w:pPr>
      <w:r w:rsidRPr="00B559F0">
        <w:rPr>
          <w:szCs w:val="23"/>
        </w:rPr>
        <w:tab/>
      </w:r>
      <w:r w:rsidRPr="00B559F0">
        <w:rPr>
          <w:szCs w:val="23"/>
        </w:rPr>
        <w:tab/>
      </w:r>
      <w:r w:rsidRPr="00B559F0">
        <w:rPr>
          <w:szCs w:val="23"/>
        </w:rPr>
        <w:tab/>
      </w:r>
      <w:r w:rsidRPr="00B559F0">
        <w:rPr>
          <w:szCs w:val="23"/>
        </w:rPr>
        <w:tab/>
      </w:r>
      <w:r w:rsidRPr="00B559F0">
        <w:rPr>
          <w:i/>
          <w:szCs w:val="23"/>
        </w:rPr>
        <w:t>Vice President of Programs</w:t>
      </w:r>
      <w:r w:rsidRPr="00B559F0">
        <w:rPr>
          <w:szCs w:val="23"/>
        </w:rPr>
        <w:t xml:space="preserve"> </w:t>
      </w:r>
      <w:r w:rsidRPr="00B559F0">
        <w:rPr>
          <w:rFonts w:ascii="Candara" w:hAnsi="Candara"/>
          <w:sz w:val="24"/>
          <w:szCs w:val="23"/>
        </w:rPr>
        <w:t>|</w:t>
      </w:r>
      <w:r w:rsidRPr="00B559F0">
        <w:rPr>
          <w:szCs w:val="23"/>
        </w:rPr>
        <w:t xml:space="preserve"> Empire Health Foundation</w:t>
      </w:r>
    </w:p>
    <w:p w14:paraId="1024E1A2" w14:textId="383CC35F" w:rsidR="00B559F0" w:rsidRPr="00D544D4" w:rsidRDefault="00B559F0" w:rsidP="00440F91">
      <w:pPr>
        <w:pStyle w:val="NoSpacing"/>
        <w:rPr>
          <w:sz w:val="12"/>
          <w:szCs w:val="8"/>
        </w:rPr>
      </w:pPr>
    </w:p>
    <w:p w14:paraId="16BC0990" w14:textId="77777777" w:rsidR="00B973BD" w:rsidRPr="00C16C39" w:rsidRDefault="00B559F0" w:rsidP="00B973BD">
      <w:pPr>
        <w:pStyle w:val="NoSpacing"/>
        <w:rPr>
          <w:b/>
          <w:szCs w:val="23"/>
        </w:rPr>
      </w:pPr>
      <w:r w:rsidRPr="00B559F0">
        <w:rPr>
          <w:szCs w:val="23"/>
        </w:rPr>
        <w:tab/>
      </w:r>
      <w:r w:rsidRPr="00B559F0">
        <w:rPr>
          <w:szCs w:val="23"/>
        </w:rPr>
        <w:tab/>
      </w:r>
      <w:r w:rsidRPr="00B559F0">
        <w:rPr>
          <w:szCs w:val="23"/>
        </w:rPr>
        <w:tab/>
      </w:r>
      <w:r w:rsidRPr="00B559F0">
        <w:rPr>
          <w:szCs w:val="23"/>
        </w:rPr>
        <w:tab/>
      </w:r>
      <w:r w:rsidR="00B973BD" w:rsidRPr="00C16C39">
        <w:rPr>
          <w:b/>
          <w:szCs w:val="23"/>
        </w:rPr>
        <w:t>Eileen Fitzgerald, MPA</w:t>
      </w:r>
    </w:p>
    <w:p w14:paraId="7505EA82" w14:textId="77777777" w:rsidR="00B973BD" w:rsidRDefault="00B973BD" w:rsidP="00B973BD">
      <w:pPr>
        <w:pStyle w:val="NoSpacing"/>
        <w:rPr>
          <w:b/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 w:rsidRPr="00C16C39">
        <w:rPr>
          <w:i/>
          <w:szCs w:val="23"/>
        </w:rPr>
        <w:t>President</w:t>
      </w:r>
      <w:r w:rsidRPr="00674E1A">
        <w:rPr>
          <w:szCs w:val="23"/>
        </w:rPr>
        <w:t xml:space="preserve"> and </w:t>
      </w:r>
      <w:r w:rsidRPr="00C16C39">
        <w:rPr>
          <w:i/>
          <w:szCs w:val="23"/>
        </w:rPr>
        <w:t>CEO</w:t>
      </w:r>
      <w:r>
        <w:rPr>
          <w:szCs w:val="23"/>
        </w:rPr>
        <w:t xml:space="preserve"> </w:t>
      </w:r>
      <w:r w:rsidRPr="00C16C39">
        <w:rPr>
          <w:rFonts w:ascii="Candara" w:hAnsi="Candara"/>
          <w:sz w:val="24"/>
          <w:szCs w:val="23"/>
        </w:rPr>
        <w:t>|</w:t>
      </w:r>
      <w:r>
        <w:rPr>
          <w:szCs w:val="23"/>
        </w:rPr>
        <w:t xml:space="preserve"> Stewards of Affordable Housing for the Future</w:t>
      </w:r>
      <w:r w:rsidRPr="00B559F0">
        <w:rPr>
          <w:b/>
          <w:szCs w:val="23"/>
        </w:rPr>
        <w:t xml:space="preserve"> </w:t>
      </w:r>
    </w:p>
    <w:p w14:paraId="26EE36FC" w14:textId="77777777" w:rsidR="00B973BD" w:rsidRDefault="00B973BD" w:rsidP="00B973BD">
      <w:pPr>
        <w:pStyle w:val="NoSpacing"/>
        <w:rPr>
          <w:b/>
          <w:szCs w:val="23"/>
        </w:rPr>
      </w:pPr>
    </w:p>
    <w:p w14:paraId="0E1FE93C" w14:textId="02A59FC0" w:rsidR="00B559F0" w:rsidRPr="00B559F0" w:rsidRDefault="00B559F0" w:rsidP="00B973BD">
      <w:pPr>
        <w:pStyle w:val="NoSpacing"/>
        <w:ind w:left="2160" w:firstLine="720"/>
        <w:rPr>
          <w:b/>
          <w:szCs w:val="23"/>
        </w:rPr>
      </w:pPr>
      <w:r w:rsidRPr="00B559F0">
        <w:rPr>
          <w:b/>
          <w:szCs w:val="23"/>
        </w:rPr>
        <w:t>Pam Tietz</w:t>
      </w:r>
    </w:p>
    <w:p w14:paraId="74310D1D" w14:textId="204F7181" w:rsidR="00B559F0" w:rsidRPr="00B559F0" w:rsidRDefault="00B559F0" w:rsidP="00440F91">
      <w:pPr>
        <w:pStyle w:val="NoSpacing"/>
        <w:rPr>
          <w:szCs w:val="23"/>
        </w:rPr>
      </w:pPr>
      <w:r w:rsidRPr="00B559F0">
        <w:rPr>
          <w:szCs w:val="23"/>
        </w:rPr>
        <w:tab/>
      </w:r>
      <w:r w:rsidRPr="00B559F0">
        <w:rPr>
          <w:szCs w:val="23"/>
        </w:rPr>
        <w:tab/>
      </w:r>
      <w:r w:rsidRPr="00B559F0">
        <w:rPr>
          <w:szCs w:val="23"/>
        </w:rPr>
        <w:tab/>
      </w:r>
      <w:r w:rsidRPr="00B559F0">
        <w:rPr>
          <w:szCs w:val="23"/>
        </w:rPr>
        <w:tab/>
      </w:r>
      <w:r w:rsidRPr="00B559F0">
        <w:rPr>
          <w:i/>
          <w:szCs w:val="23"/>
        </w:rPr>
        <w:t>Executive Director</w:t>
      </w:r>
      <w:r w:rsidRPr="00B559F0">
        <w:rPr>
          <w:szCs w:val="23"/>
        </w:rPr>
        <w:t xml:space="preserve"> </w:t>
      </w:r>
      <w:r w:rsidRPr="00B559F0">
        <w:rPr>
          <w:rFonts w:ascii="Candara" w:hAnsi="Candara"/>
          <w:sz w:val="24"/>
          <w:szCs w:val="23"/>
        </w:rPr>
        <w:t>|</w:t>
      </w:r>
      <w:r w:rsidRPr="00B559F0">
        <w:rPr>
          <w:szCs w:val="23"/>
        </w:rPr>
        <w:t xml:space="preserve"> </w:t>
      </w:r>
      <w:r>
        <w:rPr>
          <w:szCs w:val="23"/>
        </w:rPr>
        <w:t>Spokane Housing Authority</w:t>
      </w:r>
    </w:p>
    <w:p w14:paraId="026FFDDA" w14:textId="3A386CB6" w:rsidR="00B559F0" w:rsidRPr="00D544D4" w:rsidRDefault="00B559F0" w:rsidP="00440F91">
      <w:pPr>
        <w:pStyle w:val="NoSpacing"/>
        <w:rPr>
          <w:sz w:val="12"/>
          <w:szCs w:val="8"/>
        </w:rPr>
      </w:pPr>
    </w:p>
    <w:p w14:paraId="76AE0D06" w14:textId="77777777" w:rsidR="00B973BD" w:rsidRDefault="00B559F0" w:rsidP="00440F91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3B9E3CD6" w14:textId="72AD1FE8" w:rsidR="00440F91" w:rsidRPr="00440F91" w:rsidRDefault="003D3502" w:rsidP="00440F91">
      <w:pPr>
        <w:pStyle w:val="NoSpacing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1</w:t>
      </w:r>
      <w:r w:rsidR="002332DB">
        <w:rPr>
          <w:sz w:val="23"/>
          <w:szCs w:val="23"/>
        </w:rPr>
        <w:t>1:45</w:t>
      </w:r>
      <w:r w:rsidR="00440F91" w:rsidRPr="00440F91">
        <w:rPr>
          <w:sz w:val="23"/>
          <w:szCs w:val="23"/>
        </w:rPr>
        <w:t xml:space="preserve"> </w:t>
      </w:r>
      <w:r w:rsidR="002332DB">
        <w:rPr>
          <w:sz w:val="23"/>
          <w:szCs w:val="23"/>
        </w:rPr>
        <w:t>a.m. – 1:15</w:t>
      </w:r>
      <w:r w:rsidR="00440F91" w:rsidRPr="00440F91">
        <w:rPr>
          <w:sz w:val="23"/>
          <w:szCs w:val="23"/>
        </w:rPr>
        <w:t xml:space="preserve"> p.m.</w:t>
      </w:r>
      <w:r w:rsidR="00440F91" w:rsidRPr="00440F91">
        <w:rPr>
          <w:sz w:val="23"/>
          <w:szCs w:val="23"/>
        </w:rPr>
        <w:tab/>
      </w:r>
      <w:r w:rsidR="00440F91" w:rsidRPr="00440F91">
        <w:rPr>
          <w:sz w:val="23"/>
          <w:szCs w:val="23"/>
        </w:rPr>
        <w:tab/>
      </w:r>
      <w:r w:rsidR="00440F91" w:rsidRPr="00440F91">
        <w:rPr>
          <w:b/>
          <w:sz w:val="23"/>
          <w:szCs w:val="23"/>
        </w:rPr>
        <w:t>LUNCH (NETWORK OPPORTUNITY)</w:t>
      </w:r>
    </w:p>
    <w:p w14:paraId="4090A227" w14:textId="77777777" w:rsidR="00440F91" w:rsidRPr="00440F91" w:rsidRDefault="00440F91" w:rsidP="00440F91">
      <w:pPr>
        <w:pStyle w:val="NoSpacing"/>
        <w:rPr>
          <w:i/>
          <w:sz w:val="23"/>
          <w:szCs w:val="23"/>
        </w:rPr>
      </w:pPr>
      <w:r w:rsidRPr="00440F91">
        <w:rPr>
          <w:sz w:val="23"/>
          <w:szCs w:val="23"/>
        </w:rPr>
        <w:tab/>
      </w:r>
      <w:r w:rsidRPr="00440F91">
        <w:rPr>
          <w:sz w:val="23"/>
          <w:szCs w:val="23"/>
        </w:rPr>
        <w:tab/>
      </w:r>
      <w:r w:rsidRPr="00440F91">
        <w:rPr>
          <w:sz w:val="23"/>
          <w:szCs w:val="23"/>
        </w:rPr>
        <w:tab/>
      </w:r>
      <w:r w:rsidRPr="00440F91">
        <w:rPr>
          <w:sz w:val="23"/>
          <w:szCs w:val="23"/>
        </w:rPr>
        <w:tab/>
      </w:r>
      <w:r w:rsidRPr="00440F91">
        <w:rPr>
          <w:i/>
          <w:sz w:val="23"/>
          <w:szCs w:val="23"/>
        </w:rPr>
        <w:t>Lunch is on your own</w:t>
      </w:r>
    </w:p>
    <w:p w14:paraId="07A985CB" w14:textId="77777777" w:rsidR="00440F91" w:rsidRPr="00440F91" w:rsidRDefault="00440F91" w:rsidP="00440F91">
      <w:pPr>
        <w:pStyle w:val="NoSpacing"/>
        <w:rPr>
          <w:sz w:val="23"/>
          <w:szCs w:val="23"/>
        </w:rPr>
      </w:pPr>
    </w:p>
    <w:p w14:paraId="0D7E6523" w14:textId="1DE4C3DD" w:rsidR="00440F91" w:rsidRPr="00440F91" w:rsidRDefault="00440F91" w:rsidP="00440F91">
      <w:pPr>
        <w:pStyle w:val="NoSpacing"/>
        <w:rPr>
          <w:sz w:val="23"/>
          <w:szCs w:val="23"/>
          <w:u w:val="single"/>
        </w:rPr>
      </w:pPr>
      <w:r w:rsidRPr="00440F91">
        <w:rPr>
          <w:sz w:val="23"/>
          <w:szCs w:val="23"/>
        </w:rPr>
        <w:t>1:</w:t>
      </w:r>
      <w:r w:rsidR="002332DB">
        <w:rPr>
          <w:sz w:val="23"/>
          <w:szCs w:val="23"/>
        </w:rPr>
        <w:t>15</w:t>
      </w:r>
      <w:r w:rsidRPr="00440F91">
        <w:rPr>
          <w:sz w:val="23"/>
          <w:szCs w:val="23"/>
        </w:rPr>
        <w:t xml:space="preserve"> p.m. – 2:15 p.m. </w:t>
      </w:r>
      <w:r w:rsidRPr="00440F91">
        <w:rPr>
          <w:sz w:val="23"/>
          <w:szCs w:val="23"/>
        </w:rPr>
        <w:tab/>
      </w:r>
      <w:r w:rsidRPr="00440F91">
        <w:rPr>
          <w:sz w:val="23"/>
          <w:szCs w:val="23"/>
        </w:rPr>
        <w:tab/>
      </w:r>
      <w:r w:rsidRPr="00440F91">
        <w:rPr>
          <w:sz w:val="23"/>
          <w:szCs w:val="23"/>
          <w:u w:val="single"/>
        </w:rPr>
        <w:t>Foundations Spotlight</w:t>
      </w:r>
    </w:p>
    <w:p w14:paraId="44FA9F85" w14:textId="4244CC9C" w:rsidR="00440F91" w:rsidRPr="003604F4" w:rsidRDefault="00440F91" w:rsidP="00440F91">
      <w:pPr>
        <w:pStyle w:val="NoSpacing"/>
        <w:rPr>
          <w:sz w:val="4"/>
          <w:szCs w:val="4"/>
        </w:rPr>
      </w:pPr>
      <w:r w:rsidRPr="003604F4">
        <w:rPr>
          <w:sz w:val="4"/>
          <w:szCs w:val="4"/>
        </w:rPr>
        <w:tab/>
      </w:r>
      <w:r w:rsidRPr="003604F4">
        <w:rPr>
          <w:sz w:val="4"/>
          <w:szCs w:val="4"/>
        </w:rPr>
        <w:tab/>
      </w:r>
      <w:r w:rsidRPr="003604F4">
        <w:rPr>
          <w:sz w:val="4"/>
          <w:szCs w:val="4"/>
        </w:rPr>
        <w:tab/>
      </w:r>
      <w:r w:rsidRPr="003604F4">
        <w:rPr>
          <w:sz w:val="4"/>
          <w:szCs w:val="4"/>
        </w:rPr>
        <w:tab/>
      </w:r>
    </w:p>
    <w:p w14:paraId="646A5E74" w14:textId="5CAA983E" w:rsidR="003604F4" w:rsidRPr="003604F4" w:rsidRDefault="003604F4" w:rsidP="003604F4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="00CF2FED" w:rsidRPr="00CF2FED">
        <w:rPr>
          <w:b/>
        </w:rPr>
        <w:t>Tressie White</w:t>
      </w:r>
    </w:p>
    <w:p w14:paraId="689A71F6" w14:textId="60225032" w:rsidR="003604F4" w:rsidRDefault="003604F4" w:rsidP="003604F4">
      <w:pPr>
        <w:pStyle w:val="NoSpacing"/>
      </w:pPr>
      <w:r>
        <w:tab/>
      </w:r>
      <w:r>
        <w:tab/>
      </w:r>
      <w:r>
        <w:tab/>
      </w:r>
      <w:r>
        <w:tab/>
      </w:r>
      <w:r w:rsidR="00CF2FED">
        <w:rPr>
          <w:i/>
          <w:szCs w:val="23"/>
        </w:rPr>
        <w:t>Program Director</w:t>
      </w:r>
      <w:r w:rsidR="00CF2FED">
        <w:rPr>
          <w:szCs w:val="23"/>
        </w:rPr>
        <w:t xml:space="preserve"> </w:t>
      </w:r>
      <w:r w:rsidR="00CF2FED" w:rsidRPr="00C16C39">
        <w:rPr>
          <w:rFonts w:ascii="Candara" w:hAnsi="Candara"/>
          <w:sz w:val="24"/>
          <w:szCs w:val="23"/>
        </w:rPr>
        <w:t>|</w:t>
      </w:r>
      <w:r w:rsidR="00CF2FED">
        <w:rPr>
          <w:szCs w:val="23"/>
        </w:rPr>
        <w:t xml:space="preserve"> </w:t>
      </w:r>
      <w:r>
        <w:t>Montana Healthcare Foundation</w:t>
      </w:r>
    </w:p>
    <w:p w14:paraId="1D3CA271" w14:textId="15F1C02F" w:rsidR="003604F4" w:rsidRPr="00D544D4" w:rsidRDefault="003604F4" w:rsidP="003604F4">
      <w:pPr>
        <w:pStyle w:val="NoSpacing"/>
        <w:rPr>
          <w:sz w:val="12"/>
          <w:szCs w:val="10"/>
        </w:rPr>
      </w:pPr>
    </w:p>
    <w:p w14:paraId="3EDC7684" w14:textId="6AEB2631" w:rsidR="00D5391D" w:rsidRDefault="003604F4" w:rsidP="0041774C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="006C3EE3">
        <w:rPr>
          <w:b/>
        </w:rPr>
        <w:t>Bets</w:t>
      </w:r>
      <w:r w:rsidR="009D6429" w:rsidRPr="009D6429">
        <w:rPr>
          <w:b/>
        </w:rPr>
        <w:t>y Sikma, MTS</w:t>
      </w:r>
    </w:p>
    <w:p w14:paraId="115EAF6F" w14:textId="6D28A249" w:rsidR="0041774C" w:rsidRDefault="0041774C" w:rsidP="00D5391D">
      <w:pPr>
        <w:pStyle w:val="NoSpacing"/>
        <w:ind w:left="2160" w:firstLine="720"/>
      </w:pPr>
      <w:r w:rsidRPr="0041774C">
        <w:rPr>
          <w:i/>
        </w:rPr>
        <w:t>Vice President</w:t>
      </w:r>
      <w:r w:rsidR="00F75FE4">
        <w:rPr>
          <w:i/>
        </w:rPr>
        <w:t xml:space="preserve"> of </w:t>
      </w:r>
      <w:r w:rsidRPr="0041774C">
        <w:rPr>
          <w:i/>
        </w:rPr>
        <w:t>Talent and Economic Inclusion</w:t>
      </w:r>
    </w:p>
    <w:p w14:paraId="24F33A4E" w14:textId="6E2543E5" w:rsidR="00697AF2" w:rsidRPr="0041774C" w:rsidRDefault="0041774C" w:rsidP="00697AF2">
      <w:pPr>
        <w:pStyle w:val="NoSpacing"/>
        <w:ind w:left="2160" w:firstLine="720"/>
      </w:pPr>
      <w:r>
        <w:t>Spartanburg Area Chamber of Commerce</w:t>
      </w:r>
    </w:p>
    <w:p w14:paraId="242E96B5" w14:textId="0F91688C" w:rsidR="00440F91" w:rsidRDefault="00440F91" w:rsidP="00440F91">
      <w:pPr>
        <w:pStyle w:val="NoSpacing"/>
        <w:rPr>
          <w:sz w:val="23"/>
          <w:szCs w:val="23"/>
          <w:u w:val="single"/>
        </w:rPr>
      </w:pPr>
      <w:r w:rsidRPr="00440F91">
        <w:rPr>
          <w:sz w:val="23"/>
          <w:szCs w:val="23"/>
        </w:rPr>
        <w:lastRenderedPageBreak/>
        <w:t xml:space="preserve">2:15 p.m. – 2:45 p.m. </w:t>
      </w:r>
      <w:r w:rsidRPr="00440F91">
        <w:rPr>
          <w:sz w:val="23"/>
          <w:szCs w:val="23"/>
        </w:rPr>
        <w:tab/>
      </w:r>
      <w:r w:rsidRPr="00440F91">
        <w:rPr>
          <w:sz w:val="23"/>
          <w:szCs w:val="23"/>
        </w:rPr>
        <w:tab/>
      </w:r>
      <w:r w:rsidRPr="00440F91">
        <w:rPr>
          <w:sz w:val="23"/>
          <w:szCs w:val="23"/>
          <w:u w:val="single"/>
        </w:rPr>
        <w:t>Networking Opportunity</w:t>
      </w:r>
    </w:p>
    <w:p w14:paraId="0AC9E17C" w14:textId="77777777" w:rsidR="00876818" w:rsidRPr="00066B94" w:rsidRDefault="00876818" w:rsidP="00876818">
      <w:pPr>
        <w:pStyle w:val="NoSpacing"/>
        <w:rPr>
          <w:sz w:val="23"/>
          <w:szCs w:val="23"/>
        </w:rPr>
      </w:pPr>
    </w:p>
    <w:p w14:paraId="49F836F4" w14:textId="793026E0" w:rsidR="00440F91" w:rsidRPr="00440F91" w:rsidRDefault="003D3502" w:rsidP="00440F91">
      <w:pPr>
        <w:pStyle w:val="NoSpacing"/>
        <w:rPr>
          <w:b/>
          <w:sz w:val="23"/>
          <w:szCs w:val="23"/>
        </w:rPr>
      </w:pPr>
      <w:r>
        <w:rPr>
          <w:sz w:val="23"/>
          <w:szCs w:val="23"/>
        </w:rPr>
        <w:t>2:45 p.m. – 3:4</w:t>
      </w:r>
      <w:r w:rsidR="00440F91" w:rsidRPr="00715C01">
        <w:rPr>
          <w:sz w:val="23"/>
          <w:szCs w:val="23"/>
        </w:rPr>
        <w:t>5 p.m.</w:t>
      </w:r>
      <w:r w:rsidR="00440F91" w:rsidRPr="00440F91">
        <w:rPr>
          <w:sz w:val="23"/>
          <w:szCs w:val="23"/>
        </w:rPr>
        <w:t xml:space="preserve"> </w:t>
      </w:r>
      <w:r w:rsidR="00440F91" w:rsidRPr="00440F91">
        <w:rPr>
          <w:sz w:val="23"/>
          <w:szCs w:val="23"/>
        </w:rPr>
        <w:tab/>
      </w:r>
      <w:r w:rsidR="00440F91" w:rsidRPr="00440F91">
        <w:rPr>
          <w:sz w:val="23"/>
          <w:szCs w:val="23"/>
        </w:rPr>
        <w:tab/>
      </w:r>
      <w:r w:rsidR="00357409" w:rsidRPr="00357409">
        <w:rPr>
          <w:sz w:val="23"/>
          <w:szCs w:val="23"/>
          <w:u w:val="single"/>
        </w:rPr>
        <w:t>A Conversation o</w:t>
      </w:r>
      <w:r w:rsidR="00357409">
        <w:rPr>
          <w:sz w:val="23"/>
          <w:szCs w:val="23"/>
          <w:u w:val="single"/>
        </w:rPr>
        <w:t xml:space="preserve">n </w:t>
      </w:r>
      <w:r w:rsidR="00440F91" w:rsidRPr="00440F91">
        <w:rPr>
          <w:sz w:val="23"/>
          <w:szCs w:val="23"/>
          <w:u w:val="single"/>
        </w:rPr>
        <w:t>National Rural Philanthropy Initiatives and Resources</w:t>
      </w:r>
    </w:p>
    <w:p w14:paraId="52610076" w14:textId="6BE4280F" w:rsidR="00440F91" w:rsidRPr="00D544D4" w:rsidRDefault="00440F91" w:rsidP="00D544D4">
      <w:pPr>
        <w:pStyle w:val="NoSpacing"/>
        <w:rPr>
          <w:sz w:val="4"/>
          <w:szCs w:val="4"/>
        </w:rPr>
      </w:pPr>
    </w:p>
    <w:p w14:paraId="2AE1C435" w14:textId="1DB38189" w:rsidR="00D544D4" w:rsidRPr="00D544D4" w:rsidRDefault="00D544D4" w:rsidP="00D544D4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Pr="00D544D4">
        <w:rPr>
          <w:b/>
        </w:rPr>
        <w:t>Katrina Badger, MPH, MSW</w:t>
      </w:r>
    </w:p>
    <w:p w14:paraId="1D938E03" w14:textId="53CDF2CF" w:rsidR="00D544D4" w:rsidRDefault="00D544D4" w:rsidP="00D544D4">
      <w:pPr>
        <w:pStyle w:val="NoSpacing"/>
      </w:pPr>
      <w:r>
        <w:tab/>
      </w:r>
      <w:r>
        <w:tab/>
      </w:r>
      <w:r>
        <w:tab/>
      </w:r>
      <w:r>
        <w:tab/>
      </w:r>
      <w:r w:rsidRPr="00D544D4">
        <w:rPr>
          <w:i/>
        </w:rPr>
        <w:t>Program Officer</w:t>
      </w:r>
      <w:r>
        <w:t xml:space="preserve"> </w:t>
      </w:r>
      <w:r w:rsidRPr="00D544D4">
        <w:rPr>
          <w:rFonts w:ascii="Candara" w:hAnsi="Candara"/>
          <w:sz w:val="24"/>
        </w:rPr>
        <w:t>|</w:t>
      </w:r>
      <w:r>
        <w:t xml:space="preserve"> Robert Wood Johnson Foundation </w:t>
      </w:r>
    </w:p>
    <w:p w14:paraId="1B4AFB09" w14:textId="73DD3DC5" w:rsidR="00D544D4" w:rsidRPr="00D544D4" w:rsidRDefault="00D544D4" w:rsidP="00D544D4">
      <w:pPr>
        <w:pStyle w:val="NoSpacing"/>
        <w:rPr>
          <w:sz w:val="12"/>
          <w:szCs w:val="12"/>
        </w:rPr>
      </w:pPr>
    </w:p>
    <w:p w14:paraId="0997ACD3" w14:textId="4791A07A" w:rsidR="00D544D4" w:rsidRPr="00D544D4" w:rsidRDefault="00D544D4" w:rsidP="00D544D4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="00C04C63">
        <w:rPr>
          <w:b/>
        </w:rPr>
        <w:t>Allen</w:t>
      </w:r>
      <w:r w:rsidRPr="00D544D4">
        <w:rPr>
          <w:b/>
        </w:rPr>
        <w:t xml:space="preserve"> Smart, MPH, MA</w:t>
      </w:r>
    </w:p>
    <w:p w14:paraId="4D37F5AF" w14:textId="66188A69" w:rsidR="00D544D4" w:rsidRDefault="00D544D4" w:rsidP="00D544D4">
      <w:pPr>
        <w:pStyle w:val="NoSpacing"/>
      </w:pPr>
      <w:r>
        <w:tab/>
      </w:r>
      <w:r>
        <w:tab/>
      </w:r>
      <w:r>
        <w:tab/>
      </w:r>
      <w:r>
        <w:tab/>
      </w:r>
      <w:r w:rsidRPr="00D544D4">
        <w:rPr>
          <w:i/>
        </w:rPr>
        <w:t xml:space="preserve">Principal </w:t>
      </w:r>
      <w:r>
        <w:t>| PhilanthropywoRx</w:t>
      </w:r>
    </w:p>
    <w:p w14:paraId="4520B5C5" w14:textId="77777777" w:rsidR="00D544D4" w:rsidRPr="00066B94" w:rsidRDefault="00D544D4" w:rsidP="00D544D4">
      <w:pPr>
        <w:pStyle w:val="NoSpacing"/>
        <w:rPr>
          <w:sz w:val="23"/>
          <w:szCs w:val="23"/>
        </w:rPr>
      </w:pPr>
    </w:p>
    <w:p w14:paraId="6E5B9631" w14:textId="50D85C0C" w:rsidR="00440F91" w:rsidRPr="00440F91" w:rsidRDefault="00971960" w:rsidP="00440F91">
      <w:pPr>
        <w:pStyle w:val="NoSpacing"/>
        <w:rPr>
          <w:b/>
          <w:sz w:val="23"/>
          <w:szCs w:val="23"/>
        </w:rPr>
      </w:pPr>
      <w:r>
        <w:rPr>
          <w:sz w:val="23"/>
          <w:szCs w:val="23"/>
        </w:rPr>
        <w:t>3:45 p.m. – 5:00</w:t>
      </w:r>
      <w:r w:rsidR="00440F91" w:rsidRPr="00715C01">
        <w:rPr>
          <w:sz w:val="23"/>
          <w:szCs w:val="23"/>
        </w:rPr>
        <w:t xml:space="preserve"> p.m.</w:t>
      </w:r>
      <w:r w:rsidR="00440F91" w:rsidRPr="00440F91">
        <w:rPr>
          <w:sz w:val="23"/>
          <w:szCs w:val="23"/>
        </w:rPr>
        <w:tab/>
      </w:r>
      <w:r w:rsidR="00440F91" w:rsidRPr="00440F91">
        <w:rPr>
          <w:sz w:val="23"/>
          <w:szCs w:val="23"/>
        </w:rPr>
        <w:tab/>
      </w:r>
      <w:r w:rsidR="00440F91" w:rsidRPr="00440F91">
        <w:rPr>
          <w:sz w:val="23"/>
          <w:szCs w:val="23"/>
          <w:u w:val="single"/>
        </w:rPr>
        <w:t>Early Rural Lessons Learned from the Opioid Epidemic</w:t>
      </w:r>
    </w:p>
    <w:p w14:paraId="4A9DC226" w14:textId="67007C65" w:rsidR="00440F91" w:rsidRPr="00D544D4" w:rsidRDefault="00440F91" w:rsidP="00D544D4">
      <w:pPr>
        <w:pStyle w:val="NoSpacing"/>
        <w:rPr>
          <w:sz w:val="4"/>
          <w:szCs w:val="4"/>
        </w:rPr>
      </w:pPr>
    </w:p>
    <w:p w14:paraId="18B11D37" w14:textId="3192531B" w:rsidR="00D544D4" w:rsidRPr="00D544D4" w:rsidRDefault="00D544D4" w:rsidP="00D544D4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Pr="00D544D4">
        <w:rPr>
          <w:b/>
        </w:rPr>
        <w:t>Karen A. Scott, MD, MPH</w:t>
      </w:r>
    </w:p>
    <w:p w14:paraId="43FE5B5A" w14:textId="1E3F85AE" w:rsidR="00D544D4" w:rsidRDefault="00D544D4" w:rsidP="00D544D4">
      <w:pPr>
        <w:pStyle w:val="NoSpacing"/>
      </w:pPr>
      <w:r>
        <w:tab/>
      </w:r>
      <w:r>
        <w:tab/>
      </w:r>
      <w:r>
        <w:tab/>
      </w:r>
      <w:r>
        <w:tab/>
      </w:r>
      <w:r w:rsidRPr="00D544D4">
        <w:rPr>
          <w:i/>
        </w:rPr>
        <w:t>President</w:t>
      </w:r>
      <w:r>
        <w:t xml:space="preserve"> </w:t>
      </w:r>
      <w:r w:rsidRPr="00A53402">
        <w:rPr>
          <w:rFonts w:ascii="Candara" w:hAnsi="Candara"/>
          <w:sz w:val="24"/>
        </w:rPr>
        <w:t>|</w:t>
      </w:r>
      <w:r>
        <w:t xml:space="preserve"> Foundation for Opioid Response Efforts </w:t>
      </w:r>
    </w:p>
    <w:p w14:paraId="05F81538" w14:textId="628AA299" w:rsidR="00D544D4" w:rsidRPr="00D544D4" w:rsidRDefault="00D544D4" w:rsidP="00D544D4">
      <w:pPr>
        <w:pStyle w:val="NoSpacing"/>
        <w:rPr>
          <w:sz w:val="12"/>
          <w:szCs w:val="12"/>
        </w:rPr>
      </w:pPr>
    </w:p>
    <w:p w14:paraId="7B8CC130" w14:textId="23311890" w:rsidR="00D544D4" w:rsidRPr="00D544D4" w:rsidRDefault="00D544D4" w:rsidP="00D544D4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Pr="00D544D4">
        <w:rPr>
          <w:b/>
        </w:rPr>
        <w:t>Kim Tieman</w:t>
      </w:r>
      <w:r w:rsidR="00805A2D">
        <w:rPr>
          <w:b/>
        </w:rPr>
        <w:t>, MSW</w:t>
      </w:r>
    </w:p>
    <w:p w14:paraId="581B25A8" w14:textId="77777777" w:rsidR="00805A2D" w:rsidRDefault="00D544D4" w:rsidP="00D544D4">
      <w:pPr>
        <w:pStyle w:val="NoSpacing"/>
        <w:rPr>
          <w:i/>
        </w:rPr>
      </w:pPr>
      <w:r>
        <w:tab/>
      </w:r>
      <w:r>
        <w:tab/>
      </w:r>
      <w:r>
        <w:tab/>
      </w:r>
      <w:r>
        <w:tab/>
      </w:r>
      <w:r w:rsidRPr="00D544D4">
        <w:rPr>
          <w:i/>
        </w:rPr>
        <w:t>Program Director</w:t>
      </w:r>
      <w:r w:rsidR="00805A2D">
        <w:rPr>
          <w:i/>
        </w:rPr>
        <w:t>, Health and Human Services</w:t>
      </w:r>
    </w:p>
    <w:p w14:paraId="009A713A" w14:textId="629A64D5" w:rsidR="00D544D4" w:rsidRDefault="00D544D4" w:rsidP="00805A2D">
      <w:pPr>
        <w:pStyle w:val="NoSpacing"/>
        <w:ind w:left="2160" w:firstLine="720"/>
      </w:pPr>
      <w:r>
        <w:t xml:space="preserve">Claude Worthington Benedum Foundation </w:t>
      </w:r>
    </w:p>
    <w:p w14:paraId="729219A8" w14:textId="6A828CBB" w:rsidR="00D544D4" w:rsidRPr="00637471" w:rsidRDefault="005B470C" w:rsidP="00D544D4">
      <w:pPr>
        <w:pStyle w:val="NoSpacing"/>
        <w:rPr>
          <w:sz w:val="12"/>
          <w:szCs w:val="12"/>
        </w:rPr>
      </w:pPr>
      <w:r>
        <w:tab/>
      </w:r>
    </w:p>
    <w:p w14:paraId="23356DC7" w14:textId="5C022060" w:rsidR="00D544D4" w:rsidRPr="00805A2D" w:rsidRDefault="00D544D4" w:rsidP="00D544D4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Pr="00805A2D">
        <w:rPr>
          <w:b/>
        </w:rPr>
        <w:t>Betty-Ann Bryce</w:t>
      </w:r>
      <w:r w:rsidR="00FD11AE">
        <w:rPr>
          <w:b/>
        </w:rPr>
        <w:t>, JD</w:t>
      </w:r>
    </w:p>
    <w:p w14:paraId="5A9A0577" w14:textId="59A7552E" w:rsidR="00637471" w:rsidRPr="00741249" w:rsidRDefault="00805A2D" w:rsidP="00D544D4">
      <w:pPr>
        <w:pStyle w:val="NoSpacing"/>
        <w:rPr>
          <w:i/>
        </w:rPr>
      </w:pPr>
      <w:r>
        <w:tab/>
      </w:r>
      <w:r>
        <w:tab/>
      </w:r>
      <w:r>
        <w:tab/>
      </w:r>
      <w:r>
        <w:tab/>
      </w:r>
      <w:r w:rsidR="00637471" w:rsidRPr="00637471">
        <w:rPr>
          <w:i/>
        </w:rPr>
        <w:t>Special Adviso</w:t>
      </w:r>
      <w:r w:rsidR="00637471" w:rsidRPr="007605C8">
        <w:rPr>
          <w:i/>
        </w:rPr>
        <w:t>r</w:t>
      </w:r>
      <w:r w:rsidR="00CD08F1" w:rsidRPr="007605C8">
        <w:rPr>
          <w:i/>
        </w:rPr>
        <w:t>/</w:t>
      </w:r>
      <w:r w:rsidR="00637471">
        <w:rPr>
          <w:i/>
        </w:rPr>
        <w:t>Rural Lead</w:t>
      </w:r>
      <w:r w:rsidR="00637471">
        <w:t xml:space="preserve"> </w:t>
      </w:r>
      <w:r w:rsidR="00741249" w:rsidRPr="00741249">
        <w:rPr>
          <w:rFonts w:ascii="Candara" w:hAnsi="Candara"/>
          <w:sz w:val="24"/>
        </w:rPr>
        <w:t>|</w:t>
      </w:r>
      <w:r w:rsidR="00741249" w:rsidRPr="00741249">
        <w:t xml:space="preserve"> </w:t>
      </w:r>
      <w:r w:rsidR="00FD11AE">
        <w:t>Public Health Education and Treatment Unit</w:t>
      </w:r>
      <w:r w:rsidR="00637471">
        <w:t xml:space="preserve"> </w:t>
      </w:r>
    </w:p>
    <w:p w14:paraId="42F37364" w14:textId="1C3A20DE" w:rsidR="00D544D4" w:rsidRDefault="00637471" w:rsidP="00D544D4">
      <w:pPr>
        <w:pStyle w:val="NoSpacing"/>
      </w:pPr>
      <w:r>
        <w:tab/>
      </w:r>
      <w:r>
        <w:tab/>
      </w:r>
      <w:r>
        <w:tab/>
      </w:r>
      <w:r>
        <w:tab/>
      </w:r>
      <w:r w:rsidR="008C67C5">
        <w:t xml:space="preserve">White House </w:t>
      </w:r>
      <w:r>
        <w:t xml:space="preserve">Office of National Drug Control Policy </w:t>
      </w:r>
    </w:p>
    <w:p w14:paraId="41CC2CE3" w14:textId="77777777" w:rsidR="00805A2D" w:rsidRPr="00637471" w:rsidRDefault="00805A2D" w:rsidP="00D544D4">
      <w:pPr>
        <w:pStyle w:val="NoSpacing"/>
        <w:rPr>
          <w:sz w:val="12"/>
          <w:szCs w:val="12"/>
        </w:rPr>
      </w:pPr>
    </w:p>
    <w:p w14:paraId="258849C7" w14:textId="05957320" w:rsidR="00D544D4" w:rsidRPr="00637471" w:rsidRDefault="00D544D4" w:rsidP="00D544D4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Pr="00637471">
        <w:rPr>
          <w:b/>
        </w:rPr>
        <w:t xml:space="preserve">Nisha Patel, </w:t>
      </w:r>
      <w:r w:rsidR="00637471" w:rsidRPr="00637471">
        <w:rPr>
          <w:b/>
        </w:rPr>
        <w:t>MA, CHES</w:t>
      </w:r>
    </w:p>
    <w:p w14:paraId="39FAD627" w14:textId="1DB0AECB" w:rsidR="00637471" w:rsidRPr="00637471" w:rsidRDefault="00637471" w:rsidP="00D544D4">
      <w:pPr>
        <w:pStyle w:val="NoSpacing"/>
        <w:rPr>
          <w:i/>
        </w:rPr>
      </w:pPr>
      <w:r>
        <w:tab/>
      </w:r>
      <w:r>
        <w:tab/>
      </w:r>
      <w:r>
        <w:tab/>
      </w:r>
      <w:r>
        <w:tab/>
      </w:r>
      <w:r w:rsidRPr="00637471">
        <w:rPr>
          <w:i/>
        </w:rPr>
        <w:t>Associate Director</w:t>
      </w:r>
      <w:r w:rsidR="00A77191" w:rsidRPr="00A77191">
        <w:t xml:space="preserve"> &amp; </w:t>
      </w:r>
      <w:r w:rsidRPr="00637471">
        <w:rPr>
          <w:i/>
        </w:rPr>
        <w:t>Senior Advisor</w:t>
      </w:r>
    </w:p>
    <w:p w14:paraId="08BCA02E" w14:textId="1EAED03E" w:rsidR="00D544D4" w:rsidRDefault="00637471" w:rsidP="00D544D4">
      <w:pPr>
        <w:pStyle w:val="NoSpacing"/>
      </w:pPr>
      <w:r>
        <w:tab/>
      </w:r>
      <w:r>
        <w:tab/>
      </w:r>
      <w:r>
        <w:tab/>
      </w:r>
      <w:r>
        <w:tab/>
        <w:t>Federal Office of Rural Health Policy</w:t>
      </w:r>
    </w:p>
    <w:p w14:paraId="3377A155" w14:textId="20EE5EB2" w:rsidR="00637471" w:rsidRDefault="00637471" w:rsidP="00D544D4">
      <w:pPr>
        <w:pStyle w:val="NoSpacing"/>
      </w:pPr>
      <w:r>
        <w:tab/>
      </w:r>
      <w:r>
        <w:tab/>
      </w:r>
      <w:r>
        <w:tab/>
      </w:r>
      <w:r>
        <w:tab/>
        <w:t>Health Resources and Services Administration</w:t>
      </w:r>
    </w:p>
    <w:p w14:paraId="4C946BA7" w14:textId="77777777" w:rsidR="00637471" w:rsidRPr="0070233E" w:rsidRDefault="00637471" w:rsidP="00D544D4">
      <w:pPr>
        <w:pStyle w:val="NoSpacing"/>
        <w:rPr>
          <w:sz w:val="23"/>
          <w:szCs w:val="23"/>
        </w:rPr>
      </w:pPr>
    </w:p>
    <w:p w14:paraId="67FC635F" w14:textId="414DA896" w:rsidR="009C1AA7" w:rsidRPr="009C1AA7" w:rsidRDefault="00971960" w:rsidP="009C1AA7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5</w:t>
      </w:r>
      <w:r w:rsidR="003D3502">
        <w:rPr>
          <w:sz w:val="23"/>
          <w:szCs w:val="23"/>
        </w:rPr>
        <w:t>:</w:t>
      </w:r>
      <w:r>
        <w:rPr>
          <w:sz w:val="23"/>
          <w:szCs w:val="23"/>
        </w:rPr>
        <w:t>00 p.m. – 5:15</w:t>
      </w:r>
      <w:r w:rsidR="009C1AA7" w:rsidRPr="009C1AA7">
        <w:rPr>
          <w:sz w:val="23"/>
          <w:szCs w:val="23"/>
        </w:rPr>
        <w:t xml:space="preserve"> p.m. </w:t>
      </w:r>
      <w:r w:rsidR="009C1AA7" w:rsidRPr="009C1AA7">
        <w:rPr>
          <w:sz w:val="23"/>
          <w:szCs w:val="23"/>
        </w:rPr>
        <w:tab/>
      </w:r>
      <w:r w:rsidR="009C1AA7" w:rsidRPr="009C1AA7">
        <w:rPr>
          <w:sz w:val="23"/>
          <w:szCs w:val="23"/>
        </w:rPr>
        <w:tab/>
      </w:r>
      <w:r w:rsidR="009C1AA7" w:rsidRPr="009C1AA7">
        <w:rPr>
          <w:sz w:val="23"/>
          <w:szCs w:val="23"/>
          <w:u w:val="single"/>
        </w:rPr>
        <w:t>Day 1 Wrap-Up</w:t>
      </w:r>
    </w:p>
    <w:p w14:paraId="587D1358" w14:textId="77777777" w:rsidR="009C1AA7" w:rsidRPr="009C1AA7" w:rsidRDefault="009C1AA7" w:rsidP="009C1AA7">
      <w:pPr>
        <w:spacing w:after="0" w:line="240" w:lineRule="auto"/>
        <w:rPr>
          <w:b/>
          <w:sz w:val="6"/>
          <w:szCs w:val="6"/>
        </w:rPr>
      </w:pPr>
    </w:p>
    <w:p w14:paraId="515BFD05" w14:textId="77777777" w:rsidR="009C1AA7" w:rsidRPr="009C1AA7" w:rsidRDefault="009C1AA7" w:rsidP="009C1AA7">
      <w:pPr>
        <w:spacing w:after="0" w:line="240" w:lineRule="auto"/>
        <w:ind w:left="2880"/>
        <w:rPr>
          <w:b/>
        </w:rPr>
      </w:pPr>
      <w:r w:rsidRPr="009C1AA7">
        <w:rPr>
          <w:b/>
        </w:rPr>
        <w:t>Diane Hall, PhD, MSEd</w:t>
      </w:r>
    </w:p>
    <w:p w14:paraId="510691CA" w14:textId="7D7E403F" w:rsidR="009C1AA7" w:rsidRPr="009C1AA7" w:rsidRDefault="009C1AA7" w:rsidP="009C1AA7">
      <w:pPr>
        <w:spacing w:after="0" w:line="240" w:lineRule="auto"/>
        <w:ind w:left="2880"/>
      </w:pPr>
      <w:r w:rsidRPr="009C1AA7">
        <w:t>Office of the Associate Director for Policy</w:t>
      </w:r>
      <w:r w:rsidR="0030574D">
        <w:t xml:space="preserve"> and Strategy</w:t>
      </w:r>
    </w:p>
    <w:p w14:paraId="0413DE95" w14:textId="77777777" w:rsidR="009C1AA7" w:rsidRPr="009C1AA7" w:rsidRDefault="009C1AA7" w:rsidP="009C1AA7">
      <w:pPr>
        <w:spacing w:after="0" w:line="240" w:lineRule="auto"/>
        <w:ind w:left="2160" w:firstLine="720"/>
      </w:pPr>
      <w:r w:rsidRPr="009C1AA7">
        <w:t>Centers for Disease Control and Prevention</w:t>
      </w:r>
    </w:p>
    <w:p w14:paraId="094EB8B3" w14:textId="01B435FA" w:rsidR="009C1AA7" w:rsidRPr="009C1AA7" w:rsidRDefault="009C1AA7" w:rsidP="009C1AA7">
      <w:pPr>
        <w:spacing w:after="0" w:line="240" w:lineRule="auto"/>
        <w:rPr>
          <w:sz w:val="23"/>
          <w:szCs w:val="23"/>
        </w:rPr>
      </w:pPr>
    </w:p>
    <w:p w14:paraId="4378A4BC" w14:textId="2C1051D7" w:rsidR="00440F91" w:rsidRDefault="009C1AA7" w:rsidP="009C1AA7">
      <w:pPr>
        <w:pStyle w:val="NoSpacing"/>
        <w:ind w:left="2160" w:firstLine="720"/>
        <w:rPr>
          <w:sz w:val="23"/>
          <w:szCs w:val="23"/>
        </w:rPr>
      </w:pPr>
      <w:r w:rsidRPr="009C1AA7">
        <w:rPr>
          <w:b/>
          <w:sz w:val="23"/>
          <w:szCs w:val="23"/>
        </w:rPr>
        <w:t>Dinner on Your Own – Additional Networking Opportunities</w:t>
      </w:r>
    </w:p>
    <w:p w14:paraId="30BB3DA0" w14:textId="283B1F1A" w:rsidR="003604F4" w:rsidRDefault="003604F4" w:rsidP="00440F91">
      <w:pPr>
        <w:pStyle w:val="NoSpacing"/>
        <w:rPr>
          <w:sz w:val="23"/>
          <w:szCs w:val="23"/>
        </w:rPr>
      </w:pPr>
    </w:p>
    <w:p w14:paraId="0659E309" w14:textId="77777777" w:rsidR="009C1AA7" w:rsidRDefault="009C1AA7" w:rsidP="00440F91">
      <w:pPr>
        <w:pStyle w:val="NoSpacing"/>
        <w:rPr>
          <w:sz w:val="23"/>
          <w:szCs w:val="23"/>
        </w:rPr>
      </w:pPr>
    </w:p>
    <w:p w14:paraId="0D97B648" w14:textId="51E692D8" w:rsidR="00C623A3" w:rsidRPr="00FC1CC5" w:rsidRDefault="00440F91" w:rsidP="00AE5C93">
      <w:pPr>
        <w:pStyle w:val="NoSpacing"/>
        <w:pBdr>
          <w:bottom w:val="single" w:sz="6" w:space="1" w:color="auto"/>
        </w:pBdr>
        <w:shd w:val="clear" w:color="auto" w:fill="E7E6E6" w:themeFill="background2"/>
        <w:jc w:val="center"/>
        <w:rPr>
          <w:b/>
          <w:color w:val="002060"/>
          <w:sz w:val="26"/>
          <w:szCs w:val="26"/>
        </w:rPr>
      </w:pPr>
      <w:r w:rsidRPr="00FC1CC5">
        <w:rPr>
          <w:b/>
          <w:color w:val="002060"/>
          <w:sz w:val="26"/>
          <w:szCs w:val="26"/>
        </w:rPr>
        <w:t>F</w:t>
      </w:r>
      <w:r w:rsidR="00C2121A" w:rsidRPr="00FC1CC5">
        <w:rPr>
          <w:b/>
          <w:color w:val="002060"/>
          <w:sz w:val="26"/>
          <w:szCs w:val="26"/>
        </w:rPr>
        <w:t>riday, May 31</w:t>
      </w:r>
      <w:r w:rsidR="00594DAF" w:rsidRPr="00FC1CC5">
        <w:rPr>
          <w:b/>
          <w:color w:val="002060"/>
          <w:sz w:val="26"/>
          <w:szCs w:val="26"/>
        </w:rPr>
        <w:t>, 2019</w:t>
      </w:r>
    </w:p>
    <w:p w14:paraId="1038A35A" w14:textId="77777777" w:rsidR="00C623A3" w:rsidRPr="00A54CAF" w:rsidRDefault="00C623A3" w:rsidP="00A54CAF">
      <w:pPr>
        <w:pStyle w:val="NoSpacing"/>
      </w:pPr>
    </w:p>
    <w:p w14:paraId="1826B266" w14:textId="45B622C1" w:rsidR="00A15A38" w:rsidRPr="00440F91" w:rsidRDefault="00386E29" w:rsidP="00A15A38">
      <w:pPr>
        <w:pStyle w:val="NoSpacing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8:45 a.m. – </w:t>
      </w:r>
      <w:r w:rsidR="00A15A38">
        <w:rPr>
          <w:sz w:val="23"/>
          <w:szCs w:val="23"/>
        </w:rPr>
        <w:t>9:00 a.m.</w:t>
      </w:r>
      <w:r w:rsidR="00A15A38" w:rsidRPr="00440F91">
        <w:rPr>
          <w:sz w:val="23"/>
          <w:szCs w:val="23"/>
        </w:rPr>
        <w:tab/>
      </w:r>
      <w:r w:rsidR="00A15A38" w:rsidRPr="00440F91">
        <w:rPr>
          <w:sz w:val="23"/>
          <w:szCs w:val="23"/>
        </w:rPr>
        <w:tab/>
      </w:r>
      <w:r w:rsidR="00A15A38" w:rsidRPr="00440F91">
        <w:rPr>
          <w:sz w:val="23"/>
          <w:szCs w:val="23"/>
          <w:u w:val="single"/>
        </w:rPr>
        <w:t xml:space="preserve">Welcome </w:t>
      </w:r>
      <w:r w:rsidR="000D2165">
        <w:rPr>
          <w:sz w:val="23"/>
          <w:szCs w:val="23"/>
          <w:u w:val="single"/>
        </w:rPr>
        <w:t xml:space="preserve">Back </w:t>
      </w:r>
      <w:r w:rsidR="00A15A38" w:rsidRPr="00440F91">
        <w:rPr>
          <w:sz w:val="23"/>
          <w:szCs w:val="23"/>
          <w:u w:val="single"/>
        </w:rPr>
        <w:t>and Context Setting for Day 2</w:t>
      </w:r>
    </w:p>
    <w:p w14:paraId="1F96A063" w14:textId="77777777" w:rsidR="00A15A38" w:rsidRPr="00440F91" w:rsidRDefault="00A15A38" w:rsidP="00A15A38">
      <w:pPr>
        <w:pStyle w:val="NoSpacing"/>
        <w:rPr>
          <w:b/>
          <w:sz w:val="6"/>
          <w:szCs w:val="6"/>
        </w:rPr>
      </w:pPr>
    </w:p>
    <w:p w14:paraId="7093CBAE" w14:textId="77777777" w:rsidR="00A15A38" w:rsidRPr="00566BB4" w:rsidRDefault="00A15A38" w:rsidP="00A15A38">
      <w:pPr>
        <w:pStyle w:val="NoSpacing"/>
        <w:ind w:left="2880"/>
        <w:rPr>
          <w:b/>
        </w:rPr>
      </w:pPr>
      <w:r w:rsidRPr="00566BB4">
        <w:rPr>
          <w:b/>
        </w:rPr>
        <w:t>Tom Morris, MPA</w:t>
      </w:r>
    </w:p>
    <w:p w14:paraId="70F9CA9E" w14:textId="77777777" w:rsidR="00A15A38" w:rsidRPr="00566BB4" w:rsidRDefault="00A15A38" w:rsidP="00A15A38">
      <w:pPr>
        <w:pStyle w:val="NoSpacing"/>
        <w:ind w:left="2880"/>
      </w:pPr>
      <w:r w:rsidRPr="00566BB4">
        <w:t>Federal Office of Rural Health Policy</w:t>
      </w:r>
    </w:p>
    <w:p w14:paraId="39DF0BB5" w14:textId="77777777" w:rsidR="00A15A38" w:rsidRPr="00566BB4" w:rsidRDefault="00A15A38" w:rsidP="00A15A38">
      <w:pPr>
        <w:pStyle w:val="NoSpacing"/>
        <w:ind w:left="2880"/>
      </w:pPr>
      <w:r w:rsidRPr="00566BB4">
        <w:t>Health Resources and Services Administration</w:t>
      </w:r>
    </w:p>
    <w:p w14:paraId="3CD0DF6B" w14:textId="022FBBD3" w:rsidR="00A15A38" w:rsidRPr="00440F91" w:rsidRDefault="00A15A38" w:rsidP="00A15A38">
      <w:pPr>
        <w:pStyle w:val="NoSpacing"/>
        <w:rPr>
          <w:sz w:val="23"/>
          <w:szCs w:val="23"/>
        </w:rPr>
      </w:pPr>
    </w:p>
    <w:p w14:paraId="3417DC58" w14:textId="16083D5C" w:rsidR="00A15A38" w:rsidRPr="00440F91" w:rsidRDefault="00A15A38" w:rsidP="00A15A38">
      <w:pPr>
        <w:pStyle w:val="NoSpacing"/>
        <w:rPr>
          <w:b/>
          <w:sz w:val="23"/>
          <w:szCs w:val="23"/>
        </w:rPr>
      </w:pPr>
      <w:r w:rsidRPr="00440F91">
        <w:rPr>
          <w:sz w:val="23"/>
          <w:szCs w:val="23"/>
        </w:rPr>
        <w:t>9:</w:t>
      </w:r>
      <w:r w:rsidR="00386E29">
        <w:rPr>
          <w:sz w:val="23"/>
          <w:szCs w:val="23"/>
        </w:rPr>
        <w:t>00</w:t>
      </w:r>
      <w:r>
        <w:rPr>
          <w:sz w:val="23"/>
          <w:szCs w:val="23"/>
        </w:rPr>
        <w:t xml:space="preserve"> a.m. – 11:00</w:t>
      </w:r>
      <w:r w:rsidRPr="00440F91">
        <w:rPr>
          <w:sz w:val="23"/>
          <w:szCs w:val="23"/>
        </w:rPr>
        <w:t xml:space="preserve"> a.m.</w:t>
      </w:r>
      <w:r w:rsidRPr="00440F91">
        <w:rPr>
          <w:sz w:val="23"/>
          <w:szCs w:val="23"/>
        </w:rPr>
        <w:tab/>
      </w:r>
      <w:r w:rsidRPr="00440F91">
        <w:rPr>
          <w:sz w:val="23"/>
          <w:szCs w:val="23"/>
        </w:rPr>
        <w:tab/>
      </w:r>
      <w:r w:rsidRPr="00440F91">
        <w:rPr>
          <w:sz w:val="23"/>
          <w:szCs w:val="23"/>
          <w:u w:val="single"/>
        </w:rPr>
        <w:t>Engagements in Rural Health with Federal Partners</w:t>
      </w:r>
    </w:p>
    <w:p w14:paraId="126CF8F5" w14:textId="77777777" w:rsidR="00A15A38" w:rsidRPr="00440F91" w:rsidRDefault="00A15A38" w:rsidP="00A15A38">
      <w:pPr>
        <w:pStyle w:val="NoSpacing"/>
        <w:rPr>
          <w:sz w:val="10"/>
          <w:szCs w:val="6"/>
        </w:rPr>
      </w:pPr>
    </w:p>
    <w:p w14:paraId="79979270" w14:textId="77777777" w:rsidR="00A15A38" w:rsidRPr="00440F91" w:rsidRDefault="00A15A38" w:rsidP="00A15A38">
      <w:pPr>
        <w:pStyle w:val="NoSpacing"/>
        <w:ind w:left="2880"/>
        <w:rPr>
          <w:b/>
          <w:sz w:val="23"/>
          <w:szCs w:val="23"/>
        </w:rPr>
      </w:pPr>
      <w:r w:rsidRPr="00440F91">
        <w:rPr>
          <w:sz w:val="23"/>
          <w:szCs w:val="23"/>
          <w:u w:val="single"/>
        </w:rPr>
        <w:t>Session I</w:t>
      </w:r>
      <w:r w:rsidRPr="00440F91">
        <w:rPr>
          <w:sz w:val="23"/>
          <w:szCs w:val="23"/>
        </w:rPr>
        <w:t>* (30 minutes)</w:t>
      </w:r>
    </w:p>
    <w:p w14:paraId="46D9BECF" w14:textId="77777777" w:rsidR="00A15A38" w:rsidRPr="00440F91" w:rsidRDefault="00A15A38" w:rsidP="00A15A38">
      <w:pPr>
        <w:pStyle w:val="NoSpacing"/>
        <w:ind w:left="2880"/>
        <w:rPr>
          <w:sz w:val="23"/>
          <w:szCs w:val="23"/>
        </w:rPr>
      </w:pPr>
      <w:r w:rsidRPr="00440F91">
        <w:rPr>
          <w:sz w:val="23"/>
          <w:szCs w:val="23"/>
          <w:u w:val="single"/>
        </w:rPr>
        <w:t>Session 2</w:t>
      </w:r>
      <w:r w:rsidRPr="00440F91">
        <w:rPr>
          <w:sz w:val="23"/>
          <w:szCs w:val="23"/>
        </w:rPr>
        <w:t>* (30 minutes)</w:t>
      </w:r>
    </w:p>
    <w:p w14:paraId="2A79E93C" w14:textId="77777777" w:rsidR="00A15A38" w:rsidRPr="00440F91" w:rsidRDefault="00A15A38" w:rsidP="00A15A38">
      <w:pPr>
        <w:pStyle w:val="NoSpacing"/>
        <w:ind w:left="2880"/>
        <w:rPr>
          <w:b/>
          <w:sz w:val="23"/>
          <w:szCs w:val="23"/>
        </w:rPr>
      </w:pPr>
      <w:r w:rsidRPr="00440F91">
        <w:rPr>
          <w:sz w:val="23"/>
          <w:szCs w:val="23"/>
          <w:u w:val="single"/>
        </w:rPr>
        <w:t>Session 3</w:t>
      </w:r>
      <w:r w:rsidRPr="00440F91">
        <w:rPr>
          <w:sz w:val="23"/>
          <w:szCs w:val="23"/>
        </w:rPr>
        <w:t>* (30 minutes)</w:t>
      </w:r>
    </w:p>
    <w:p w14:paraId="5DD93952" w14:textId="77777777" w:rsidR="001333EB" w:rsidRPr="00D75BB8" w:rsidRDefault="001333EB" w:rsidP="00440F91">
      <w:pPr>
        <w:pStyle w:val="NoSpacing"/>
        <w:rPr>
          <w:b/>
          <w:sz w:val="24"/>
        </w:rPr>
      </w:pPr>
    </w:p>
    <w:p w14:paraId="7C185A52" w14:textId="004AEAB0" w:rsidR="000C242F" w:rsidRDefault="00700AE3" w:rsidP="000C242F">
      <w:pPr>
        <w:pStyle w:val="NoSpacing"/>
        <w:rPr>
          <w:b/>
        </w:rPr>
      </w:pPr>
      <w:r>
        <w:rPr>
          <w:b/>
        </w:rPr>
        <w:t>*Federal representatives</w:t>
      </w:r>
      <w:r w:rsidR="005F1380">
        <w:rPr>
          <w:b/>
        </w:rPr>
        <w:t xml:space="preserve"> will be the same for all three</w:t>
      </w:r>
      <w:r w:rsidR="00440F91" w:rsidRPr="00091B38">
        <w:rPr>
          <w:b/>
        </w:rPr>
        <w:t xml:space="preserve"> sessions</w:t>
      </w:r>
      <w:r w:rsidR="00F37C5F">
        <w:rPr>
          <w:b/>
        </w:rPr>
        <w:t>.</w:t>
      </w:r>
    </w:p>
    <w:p w14:paraId="551A05C1" w14:textId="77777777" w:rsidR="00FC1CC5" w:rsidRDefault="00FC1CC5" w:rsidP="000C242F">
      <w:pPr>
        <w:pStyle w:val="NoSpacing"/>
        <w:rPr>
          <w:b/>
        </w:rPr>
      </w:pPr>
    </w:p>
    <w:p w14:paraId="12D73363" w14:textId="584F7A6C" w:rsidR="00440F91" w:rsidRPr="00124401" w:rsidRDefault="00440F91" w:rsidP="000C242F">
      <w:pPr>
        <w:pStyle w:val="NoSpacing"/>
        <w:rPr>
          <w:sz w:val="6"/>
        </w:rPr>
        <w:sectPr w:rsidR="00440F91" w:rsidRPr="00124401" w:rsidSect="00FD55E9">
          <w:type w:val="continuous"/>
          <w:pgSz w:w="12240" w:h="15840"/>
          <w:pgMar w:top="1440" w:right="1152" w:bottom="1152" w:left="1152" w:header="720" w:footer="720" w:gutter="0"/>
          <w:cols w:space="720"/>
          <w:docGrid w:linePitch="360"/>
        </w:sectPr>
      </w:pPr>
      <w:r>
        <w:tab/>
      </w:r>
    </w:p>
    <w:p w14:paraId="1A09A374" w14:textId="788223B1" w:rsidR="00440F91" w:rsidRDefault="00440F91" w:rsidP="00440F91">
      <w:pPr>
        <w:pStyle w:val="NoSpacing"/>
        <w:tabs>
          <w:tab w:val="left" w:pos="270"/>
        </w:tabs>
        <w:rPr>
          <w:b/>
        </w:rPr>
      </w:pPr>
      <w:r w:rsidRPr="00080E5B">
        <w:rPr>
          <w:b/>
          <w:i/>
        </w:rPr>
        <w:tab/>
      </w:r>
      <w:r w:rsidRPr="00344F2B">
        <w:rPr>
          <w:b/>
        </w:rPr>
        <w:t>Stephanie Bertaina, MS</w:t>
      </w:r>
    </w:p>
    <w:p w14:paraId="33A04885" w14:textId="533BCCB3" w:rsidR="00B14A11" w:rsidRPr="00344F2B" w:rsidRDefault="00B14A11" w:rsidP="00440F91">
      <w:pPr>
        <w:pStyle w:val="NoSpacing"/>
        <w:tabs>
          <w:tab w:val="left" w:pos="270"/>
        </w:tabs>
        <w:rPr>
          <w:b/>
        </w:rPr>
      </w:pPr>
      <w:r>
        <w:rPr>
          <w:b/>
        </w:rPr>
        <w:tab/>
        <w:t>Chitra Kumar</w:t>
      </w:r>
      <w:r w:rsidR="00E107AA">
        <w:rPr>
          <w:b/>
        </w:rPr>
        <w:t xml:space="preserve">, </w:t>
      </w:r>
      <w:r w:rsidR="00E107AA" w:rsidRPr="00E107AA">
        <w:rPr>
          <w:b/>
        </w:rPr>
        <w:t>MCP</w:t>
      </w:r>
    </w:p>
    <w:p w14:paraId="7ED051EF" w14:textId="77777777" w:rsidR="00440F91" w:rsidRPr="00344F2B" w:rsidRDefault="00440F91" w:rsidP="00440F91">
      <w:pPr>
        <w:pStyle w:val="NoSpacing"/>
        <w:tabs>
          <w:tab w:val="left" w:pos="270"/>
        </w:tabs>
      </w:pPr>
      <w:r w:rsidRPr="00344F2B">
        <w:tab/>
        <w:t>Office of Community Revitalization</w:t>
      </w:r>
    </w:p>
    <w:p w14:paraId="18E431E4" w14:textId="77777777" w:rsidR="00440F91" w:rsidRPr="00344F2B" w:rsidRDefault="00440F91" w:rsidP="00440F91">
      <w:pPr>
        <w:pStyle w:val="NoSpacing"/>
        <w:tabs>
          <w:tab w:val="left" w:pos="270"/>
        </w:tabs>
      </w:pPr>
      <w:r w:rsidRPr="00344F2B">
        <w:tab/>
        <w:t>U.S. Environmental Protection Agency</w:t>
      </w:r>
    </w:p>
    <w:p w14:paraId="055AB93F" w14:textId="77777777" w:rsidR="00440F91" w:rsidRPr="003462C8" w:rsidRDefault="00440F91" w:rsidP="00B14A11">
      <w:pPr>
        <w:pStyle w:val="NoSpacing"/>
        <w:tabs>
          <w:tab w:val="left" w:pos="270"/>
        </w:tabs>
        <w:rPr>
          <w:b/>
          <w:sz w:val="18"/>
          <w:szCs w:val="16"/>
        </w:rPr>
      </w:pPr>
    </w:p>
    <w:p w14:paraId="048148F5" w14:textId="14807200" w:rsidR="00440F91" w:rsidRPr="000108F9" w:rsidRDefault="00440F91" w:rsidP="00440F91">
      <w:pPr>
        <w:pStyle w:val="NoSpacing"/>
        <w:tabs>
          <w:tab w:val="left" w:pos="270"/>
        </w:tabs>
        <w:rPr>
          <w:b/>
        </w:rPr>
      </w:pPr>
      <w:r>
        <w:rPr>
          <w:b/>
        </w:rPr>
        <w:tab/>
      </w:r>
      <w:r w:rsidRPr="000108F9">
        <w:rPr>
          <w:b/>
        </w:rPr>
        <w:t>Betty-Ann Bryce</w:t>
      </w:r>
      <w:r w:rsidR="00EB6154">
        <w:rPr>
          <w:b/>
        </w:rPr>
        <w:t>, JD</w:t>
      </w:r>
    </w:p>
    <w:p w14:paraId="2A856FD6" w14:textId="12E0EC38" w:rsidR="004A5343" w:rsidRDefault="00440F91" w:rsidP="00440F91">
      <w:pPr>
        <w:pStyle w:val="NoSpacing"/>
        <w:tabs>
          <w:tab w:val="left" w:pos="270"/>
        </w:tabs>
      </w:pPr>
      <w:r>
        <w:tab/>
        <w:t xml:space="preserve">Office of </w:t>
      </w:r>
      <w:r w:rsidR="004A5343">
        <w:t xml:space="preserve">National Drug Control Policy &amp; </w:t>
      </w:r>
    </w:p>
    <w:p w14:paraId="0583C9D8" w14:textId="7D91FB91" w:rsidR="00440F91" w:rsidRDefault="005D3646" w:rsidP="005D3646">
      <w:pPr>
        <w:pStyle w:val="NoSpacing"/>
        <w:tabs>
          <w:tab w:val="left" w:pos="270"/>
        </w:tabs>
        <w:ind w:left="270"/>
      </w:pPr>
      <w:r>
        <w:t xml:space="preserve">Rural Development, </w:t>
      </w:r>
      <w:r w:rsidR="00440F91">
        <w:t>U.S. Department of Agriculture</w:t>
      </w:r>
    </w:p>
    <w:p w14:paraId="2BE30629" w14:textId="77777777" w:rsidR="00440F91" w:rsidRPr="003462C8" w:rsidRDefault="00440F91" w:rsidP="00440F91">
      <w:pPr>
        <w:pStyle w:val="NoSpacing"/>
        <w:tabs>
          <w:tab w:val="left" w:pos="270"/>
        </w:tabs>
        <w:rPr>
          <w:b/>
          <w:sz w:val="18"/>
          <w:szCs w:val="16"/>
        </w:rPr>
      </w:pPr>
    </w:p>
    <w:p w14:paraId="3F70308E" w14:textId="63997750" w:rsidR="00440F91" w:rsidRPr="003F3F64" w:rsidRDefault="00440F91" w:rsidP="00440F91">
      <w:pPr>
        <w:pStyle w:val="NoSpacing"/>
        <w:tabs>
          <w:tab w:val="left" w:pos="270"/>
        </w:tabs>
        <w:rPr>
          <w:b/>
        </w:rPr>
      </w:pPr>
      <w:r>
        <w:rPr>
          <w:b/>
        </w:rPr>
        <w:tab/>
      </w:r>
      <w:r w:rsidR="00080E5B" w:rsidRPr="003F3F64">
        <w:rPr>
          <w:b/>
        </w:rPr>
        <w:t>Di</w:t>
      </w:r>
      <w:r w:rsidR="003F3F64">
        <w:rPr>
          <w:b/>
        </w:rPr>
        <w:t>ane M. Hall, PhD, MSEd</w:t>
      </w:r>
    </w:p>
    <w:p w14:paraId="4E03935F" w14:textId="271991D3" w:rsidR="00440F91" w:rsidRPr="00CA74EA" w:rsidRDefault="00440F91" w:rsidP="002D6F78">
      <w:pPr>
        <w:pStyle w:val="NoSpacing"/>
        <w:tabs>
          <w:tab w:val="left" w:pos="270"/>
        </w:tabs>
        <w:ind w:left="270"/>
        <w:rPr>
          <w:b/>
        </w:rPr>
      </w:pPr>
      <w:r w:rsidRPr="003F3F64">
        <w:t>Office of the Associate Director for Policy</w:t>
      </w:r>
      <w:r w:rsidR="002D6F78">
        <w:t xml:space="preserve"> and Strategy</w:t>
      </w:r>
    </w:p>
    <w:p w14:paraId="7A3990E7" w14:textId="77777777" w:rsidR="00440F91" w:rsidRDefault="00440F91" w:rsidP="00440F91">
      <w:pPr>
        <w:pStyle w:val="NoSpacing"/>
        <w:tabs>
          <w:tab w:val="left" w:pos="270"/>
        </w:tabs>
      </w:pPr>
      <w:r>
        <w:tab/>
      </w:r>
      <w:r w:rsidRPr="000D1750">
        <w:t xml:space="preserve">Centers for Disease Control </w:t>
      </w:r>
      <w:r w:rsidRPr="009104D5">
        <w:t>and Prevention</w:t>
      </w:r>
    </w:p>
    <w:p w14:paraId="0D78F59E" w14:textId="77777777" w:rsidR="00440F91" w:rsidRPr="003462C8" w:rsidRDefault="00440F91" w:rsidP="00B14A11">
      <w:pPr>
        <w:pStyle w:val="NoSpacing"/>
        <w:tabs>
          <w:tab w:val="left" w:pos="270"/>
        </w:tabs>
        <w:ind w:right="-270"/>
        <w:rPr>
          <w:sz w:val="18"/>
          <w:szCs w:val="16"/>
        </w:rPr>
      </w:pPr>
    </w:p>
    <w:p w14:paraId="74736013" w14:textId="3E908D41" w:rsidR="00440F91" w:rsidRPr="00586F11" w:rsidRDefault="00440F91" w:rsidP="00440F91">
      <w:pPr>
        <w:pStyle w:val="NoSpacing"/>
        <w:tabs>
          <w:tab w:val="left" w:pos="270"/>
        </w:tabs>
        <w:rPr>
          <w:b/>
          <w:color w:val="808080" w:themeColor="background1" w:themeShade="80"/>
        </w:rPr>
      </w:pPr>
      <w:r>
        <w:rPr>
          <w:b/>
        </w:rPr>
        <w:tab/>
      </w:r>
      <w:r w:rsidRPr="00586F11">
        <w:rPr>
          <w:b/>
          <w:color w:val="808080" w:themeColor="background1" w:themeShade="80"/>
        </w:rPr>
        <w:t xml:space="preserve">Brian </w:t>
      </w:r>
      <w:r w:rsidR="00BA0E07" w:rsidRPr="00586F11">
        <w:rPr>
          <w:b/>
          <w:color w:val="808080" w:themeColor="background1" w:themeShade="80"/>
        </w:rPr>
        <w:t xml:space="preserve">Henson </w:t>
      </w:r>
      <w:r w:rsidR="00740B6A" w:rsidRPr="00586F11">
        <w:rPr>
          <w:b/>
          <w:color w:val="808080" w:themeColor="background1" w:themeShade="80"/>
        </w:rPr>
        <w:t>(Invited)</w:t>
      </w:r>
    </w:p>
    <w:p w14:paraId="0939A328" w14:textId="77777777" w:rsidR="00440F91" w:rsidRPr="001714D5" w:rsidRDefault="00440F91" w:rsidP="00440F91">
      <w:pPr>
        <w:pStyle w:val="NoSpacing"/>
        <w:tabs>
          <w:tab w:val="left" w:pos="270"/>
        </w:tabs>
        <w:rPr>
          <w:color w:val="C00000"/>
        </w:rPr>
      </w:pPr>
      <w:r w:rsidRPr="0041774C">
        <w:tab/>
        <w:t>Delta Regional Authority</w:t>
      </w:r>
    </w:p>
    <w:p w14:paraId="0334D887" w14:textId="77777777" w:rsidR="00440F91" w:rsidRPr="003462C8" w:rsidRDefault="00440F91" w:rsidP="00440F91">
      <w:pPr>
        <w:pStyle w:val="NoSpacing"/>
        <w:tabs>
          <w:tab w:val="left" w:pos="270"/>
        </w:tabs>
        <w:rPr>
          <w:sz w:val="18"/>
          <w:szCs w:val="16"/>
        </w:rPr>
      </w:pPr>
    </w:p>
    <w:p w14:paraId="1D635FDA" w14:textId="3DE37AE1" w:rsidR="00440F91" w:rsidRPr="00F31F60" w:rsidRDefault="00440F91" w:rsidP="00440F91">
      <w:pPr>
        <w:pStyle w:val="NoSpacing"/>
        <w:tabs>
          <w:tab w:val="left" w:pos="270"/>
        </w:tabs>
        <w:rPr>
          <w:color w:val="808080" w:themeColor="background1" w:themeShade="80"/>
        </w:rPr>
      </w:pPr>
      <w:r>
        <w:rPr>
          <w:b/>
        </w:rPr>
        <w:tab/>
      </w:r>
      <w:r w:rsidRPr="00F31F60">
        <w:rPr>
          <w:b/>
          <w:color w:val="808080" w:themeColor="background1" w:themeShade="80"/>
        </w:rPr>
        <w:t>Anne M. Herron, MS</w:t>
      </w:r>
      <w:r w:rsidR="00A819ED" w:rsidRPr="00F31F60">
        <w:rPr>
          <w:b/>
          <w:color w:val="808080" w:themeColor="background1" w:themeShade="80"/>
        </w:rPr>
        <w:t xml:space="preserve"> (Invited)</w:t>
      </w:r>
    </w:p>
    <w:p w14:paraId="0860F981" w14:textId="77777777" w:rsidR="00440F91" w:rsidRPr="000108F9" w:rsidRDefault="00440F91" w:rsidP="00036E92">
      <w:pPr>
        <w:pStyle w:val="NoSpacing"/>
        <w:tabs>
          <w:tab w:val="left" w:pos="270"/>
        </w:tabs>
        <w:ind w:left="270"/>
        <w:rPr>
          <w:b/>
        </w:rPr>
      </w:pPr>
      <w:r w:rsidRPr="000108F9">
        <w:t>Substance Abuse and Mental Health Services Administration</w:t>
      </w:r>
    </w:p>
    <w:p w14:paraId="0B50830A" w14:textId="77777777" w:rsidR="00440F91" w:rsidRPr="008A6DA1" w:rsidRDefault="00440F91" w:rsidP="00440F91">
      <w:pPr>
        <w:pStyle w:val="NoSpacing"/>
        <w:tabs>
          <w:tab w:val="left" w:pos="270"/>
        </w:tabs>
      </w:pPr>
      <w:r>
        <w:tab/>
      </w:r>
      <w:r w:rsidRPr="000108F9">
        <w:t>U.S. Department of Health and Human Services</w:t>
      </w:r>
    </w:p>
    <w:p w14:paraId="48613A07" w14:textId="0678EEBD" w:rsidR="00440F91" w:rsidRPr="003462C8" w:rsidRDefault="00440F91" w:rsidP="00440F91">
      <w:pPr>
        <w:pStyle w:val="NoSpacing"/>
        <w:tabs>
          <w:tab w:val="left" w:pos="270"/>
        </w:tabs>
        <w:rPr>
          <w:sz w:val="18"/>
          <w:szCs w:val="16"/>
        </w:rPr>
      </w:pPr>
    </w:p>
    <w:p w14:paraId="1860A0E0" w14:textId="4FB9673D" w:rsidR="00440F91" w:rsidRDefault="009A3C5A" w:rsidP="00BA0E07">
      <w:pPr>
        <w:pStyle w:val="NoSpacing"/>
        <w:tabs>
          <w:tab w:val="left" w:pos="270"/>
        </w:tabs>
        <w:ind w:left="270"/>
        <w:rPr>
          <w:b/>
        </w:rPr>
      </w:pPr>
      <w:r>
        <w:rPr>
          <w:b/>
        </w:rPr>
        <w:t>Cara V. James, PhD</w:t>
      </w:r>
    </w:p>
    <w:p w14:paraId="16BA6182" w14:textId="36126360" w:rsidR="009A3C5A" w:rsidRPr="009A3C5A" w:rsidRDefault="009A3C5A" w:rsidP="00BA0E07">
      <w:pPr>
        <w:pStyle w:val="NoSpacing"/>
        <w:tabs>
          <w:tab w:val="left" w:pos="270"/>
        </w:tabs>
        <w:ind w:left="270"/>
        <w:rPr>
          <w:b/>
        </w:rPr>
      </w:pPr>
      <w:r>
        <w:rPr>
          <w:b/>
        </w:rPr>
        <w:t xml:space="preserve">Darci </w:t>
      </w:r>
      <w:r w:rsidR="00564768">
        <w:rPr>
          <w:b/>
        </w:rPr>
        <w:t xml:space="preserve">L. </w:t>
      </w:r>
      <w:r>
        <w:rPr>
          <w:b/>
        </w:rPr>
        <w:t>Graves</w:t>
      </w:r>
      <w:r>
        <w:rPr>
          <w:rFonts w:ascii="Tahoma" w:hAnsi="Tahoma" w:cs="Tahoma"/>
          <w:b/>
          <w:bCs/>
          <w:color w:val="1F497D"/>
          <w:sz w:val="18"/>
          <w:szCs w:val="18"/>
        </w:rPr>
        <w:t xml:space="preserve">, </w:t>
      </w:r>
      <w:r w:rsidRPr="009A3C5A">
        <w:rPr>
          <w:b/>
          <w:bCs/>
        </w:rPr>
        <w:t>MPP, MA, MA</w:t>
      </w:r>
    </w:p>
    <w:p w14:paraId="4E0875B6" w14:textId="629D30DE" w:rsidR="00440F91" w:rsidRPr="009A3C5A" w:rsidRDefault="00440F91" w:rsidP="00440F91">
      <w:pPr>
        <w:pStyle w:val="NoSpacing"/>
        <w:tabs>
          <w:tab w:val="left" w:pos="270"/>
        </w:tabs>
        <w:ind w:left="270"/>
      </w:pPr>
      <w:r w:rsidRPr="009A3C5A">
        <w:t xml:space="preserve">Office of Minority Health </w:t>
      </w:r>
      <w:r w:rsidRPr="009A3C5A">
        <w:tab/>
      </w:r>
      <w:r w:rsidRPr="009A3C5A">
        <w:tab/>
      </w:r>
    </w:p>
    <w:p w14:paraId="359893C5" w14:textId="6B76699A" w:rsidR="00440F91" w:rsidRDefault="00434CAD" w:rsidP="00440F91">
      <w:pPr>
        <w:pStyle w:val="NoSpacing"/>
        <w:tabs>
          <w:tab w:val="left" w:pos="270"/>
        </w:tabs>
        <w:ind w:left="270"/>
      </w:pPr>
      <w:r w:rsidRPr="009A3C5A">
        <w:t xml:space="preserve">Centers for Medicare &amp; </w:t>
      </w:r>
      <w:r w:rsidR="00440F91" w:rsidRPr="009A3C5A">
        <w:t>Medicaid Services</w:t>
      </w:r>
    </w:p>
    <w:p w14:paraId="38BE26DE" w14:textId="7A9D314C" w:rsidR="00977EC7" w:rsidRPr="005B4248" w:rsidRDefault="00977EC7" w:rsidP="00440F91">
      <w:pPr>
        <w:pStyle w:val="NoSpacing"/>
        <w:tabs>
          <w:tab w:val="left" w:pos="270"/>
        </w:tabs>
        <w:ind w:left="270"/>
        <w:rPr>
          <w:sz w:val="18"/>
        </w:rPr>
      </w:pPr>
    </w:p>
    <w:p w14:paraId="7B791802" w14:textId="7C474040" w:rsidR="00977EC7" w:rsidRDefault="00977EC7" w:rsidP="00440F91">
      <w:pPr>
        <w:pStyle w:val="NoSpacing"/>
        <w:tabs>
          <w:tab w:val="left" w:pos="270"/>
        </w:tabs>
        <w:ind w:left="270"/>
        <w:rPr>
          <w:b/>
        </w:rPr>
      </w:pPr>
      <w:r>
        <w:rPr>
          <w:b/>
        </w:rPr>
        <w:t>Dawn Morales, PhD</w:t>
      </w:r>
    </w:p>
    <w:p w14:paraId="118A4FCF" w14:textId="12EAA8CD" w:rsidR="00977EC7" w:rsidRDefault="005B4248" w:rsidP="00977EC7">
      <w:pPr>
        <w:pStyle w:val="NoSpacing"/>
        <w:tabs>
          <w:tab w:val="left" w:pos="270"/>
        </w:tabs>
      </w:pPr>
      <w:r>
        <w:tab/>
      </w:r>
      <w:r w:rsidR="00977EC7">
        <w:t>National Institute of Mental Health</w:t>
      </w:r>
    </w:p>
    <w:p w14:paraId="77A2F09D" w14:textId="5496169D" w:rsidR="0070542A" w:rsidRDefault="005B4248" w:rsidP="005B4248">
      <w:pPr>
        <w:pStyle w:val="NoSpacing"/>
        <w:tabs>
          <w:tab w:val="left" w:pos="270"/>
        </w:tabs>
      </w:pPr>
      <w:r>
        <w:tab/>
        <w:t xml:space="preserve">National Institutes of Health </w:t>
      </w:r>
    </w:p>
    <w:p w14:paraId="28E2017B" w14:textId="7135D4FD" w:rsidR="00440F91" w:rsidRPr="00586F11" w:rsidRDefault="00440F91" w:rsidP="00B14A11">
      <w:pPr>
        <w:pStyle w:val="NoSpacing"/>
        <w:tabs>
          <w:tab w:val="left" w:pos="270"/>
        </w:tabs>
        <w:rPr>
          <w:b/>
          <w:color w:val="808080" w:themeColor="background1" w:themeShade="80"/>
        </w:rPr>
      </w:pPr>
      <w:r w:rsidRPr="00586F11">
        <w:rPr>
          <w:b/>
          <w:color w:val="808080" w:themeColor="background1" w:themeShade="80"/>
        </w:rPr>
        <w:t>Tom Klobucar, PhD</w:t>
      </w:r>
      <w:r w:rsidR="00740B6A" w:rsidRPr="00586F11">
        <w:rPr>
          <w:b/>
          <w:color w:val="808080" w:themeColor="background1" w:themeShade="80"/>
        </w:rPr>
        <w:t xml:space="preserve"> (Invited)</w:t>
      </w:r>
    </w:p>
    <w:p w14:paraId="015FA4B4" w14:textId="0F1FF4C9" w:rsidR="00440F91" w:rsidRPr="0041774C" w:rsidRDefault="00440F91" w:rsidP="00B14A11">
      <w:pPr>
        <w:pStyle w:val="NoSpacing"/>
        <w:tabs>
          <w:tab w:val="left" w:pos="270"/>
        </w:tabs>
      </w:pPr>
      <w:r w:rsidRPr="0041774C">
        <w:t>Office of Rural Health</w:t>
      </w:r>
    </w:p>
    <w:p w14:paraId="4D3E38C6" w14:textId="62609094" w:rsidR="00440F91" w:rsidRPr="0041774C" w:rsidRDefault="00A445DE" w:rsidP="00B14A11">
      <w:pPr>
        <w:pStyle w:val="NoSpacing"/>
        <w:tabs>
          <w:tab w:val="left" w:pos="270"/>
        </w:tabs>
      </w:pPr>
      <w:r>
        <w:t xml:space="preserve">U.S. </w:t>
      </w:r>
      <w:r w:rsidR="00440F91" w:rsidRPr="0041774C">
        <w:t>Department of Veteran Affairs</w:t>
      </w:r>
    </w:p>
    <w:p w14:paraId="770FDEAA" w14:textId="765ABBC6" w:rsidR="00B14A11" w:rsidRPr="003462C8" w:rsidRDefault="00B14A11" w:rsidP="00440F91">
      <w:pPr>
        <w:pStyle w:val="NoSpacing"/>
        <w:tabs>
          <w:tab w:val="left" w:pos="270"/>
        </w:tabs>
        <w:rPr>
          <w:sz w:val="18"/>
          <w:szCs w:val="16"/>
        </w:rPr>
      </w:pPr>
    </w:p>
    <w:p w14:paraId="2786C074" w14:textId="3DE0E076" w:rsidR="00440F91" w:rsidRPr="000108F9" w:rsidRDefault="00440F91" w:rsidP="00440F91">
      <w:pPr>
        <w:pStyle w:val="NoSpacing"/>
        <w:tabs>
          <w:tab w:val="left" w:pos="270"/>
        </w:tabs>
        <w:rPr>
          <w:b/>
        </w:rPr>
      </w:pPr>
      <w:r w:rsidRPr="000108F9">
        <w:rPr>
          <w:b/>
        </w:rPr>
        <w:t xml:space="preserve">Michael </w:t>
      </w:r>
      <w:r w:rsidR="00080E5B">
        <w:rPr>
          <w:b/>
        </w:rPr>
        <w:t xml:space="preserve">G. </w:t>
      </w:r>
      <w:r w:rsidRPr="000108F9">
        <w:rPr>
          <w:b/>
        </w:rPr>
        <w:t>Kurilla</w:t>
      </w:r>
      <w:r w:rsidR="00080E5B">
        <w:rPr>
          <w:b/>
        </w:rPr>
        <w:t>, MD, PhD</w:t>
      </w:r>
    </w:p>
    <w:p w14:paraId="7791E63F" w14:textId="77777777" w:rsidR="00440F91" w:rsidRDefault="00440F91" w:rsidP="00440F91">
      <w:pPr>
        <w:pStyle w:val="NoSpacing"/>
        <w:tabs>
          <w:tab w:val="left" w:pos="270"/>
        </w:tabs>
      </w:pPr>
      <w:r>
        <w:t>National Center for Advancing Translational Sciences</w:t>
      </w:r>
    </w:p>
    <w:p w14:paraId="333B035C" w14:textId="77777777" w:rsidR="00440F91" w:rsidRDefault="00440F91" w:rsidP="00440F91">
      <w:pPr>
        <w:pStyle w:val="NoSpacing"/>
        <w:tabs>
          <w:tab w:val="left" w:pos="270"/>
        </w:tabs>
      </w:pPr>
      <w:r>
        <w:t>National Institutes of Health</w:t>
      </w:r>
    </w:p>
    <w:p w14:paraId="0F133763" w14:textId="7DEB7AB3" w:rsidR="0070054B" w:rsidRPr="00674E1A" w:rsidRDefault="0070054B" w:rsidP="00440F91">
      <w:pPr>
        <w:pStyle w:val="NoSpacing"/>
        <w:tabs>
          <w:tab w:val="left" w:pos="270"/>
        </w:tabs>
        <w:rPr>
          <w:b/>
          <w:sz w:val="18"/>
          <w:szCs w:val="16"/>
        </w:rPr>
      </w:pPr>
    </w:p>
    <w:p w14:paraId="0888098D" w14:textId="75CA50CA" w:rsidR="0070542A" w:rsidRPr="0070542A" w:rsidRDefault="0070542A" w:rsidP="00440F91">
      <w:pPr>
        <w:pStyle w:val="NoSpacing"/>
        <w:tabs>
          <w:tab w:val="left" w:pos="270"/>
        </w:tabs>
        <w:rPr>
          <w:b/>
        </w:rPr>
      </w:pPr>
      <w:r w:rsidRPr="0070542A">
        <w:rPr>
          <w:b/>
        </w:rPr>
        <w:t>Anton</w:t>
      </w:r>
      <w:r w:rsidR="00165952">
        <w:rPr>
          <w:b/>
        </w:rPr>
        <w:t>ello (Tony) Punturieri, MD, PhD</w:t>
      </w:r>
    </w:p>
    <w:p w14:paraId="561C2121" w14:textId="3692FA5B" w:rsidR="0070542A" w:rsidRDefault="0070542A" w:rsidP="00440F91">
      <w:pPr>
        <w:pStyle w:val="NoSpacing"/>
        <w:tabs>
          <w:tab w:val="left" w:pos="270"/>
        </w:tabs>
      </w:pPr>
      <w:r>
        <w:t xml:space="preserve">National Heart, Lung and Blood Institute </w:t>
      </w:r>
    </w:p>
    <w:p w14:paraId="5BD144AF" w14:textId="10CCFA18" w:rsidR="0070542A" w:rsidRDefault="0070542A" w:rsidP="00440F91">
      <w:pPr>
        <w:pStyle w:val="NoSpacing"/>
        <w:tabs>
          <w:tab w:val="left" w:pos="270"/>
        </w:tabs>
        <w:rPr>
          <w:b/>
        </w:rPr>
      </w:pPr>
      <w:r>
        <w:t>National Institutes of Health</w:t>
      </w:r>
      <w:r>
        <w:rPr>
          <w:b/>
        </w:rPr>
        <w:t xml:space="preserve"> </w:t>
      </w:r>
    </w:p>
    <w:p w14:paraId="311B68AD" w14:textId="5D9DAC22" w:rsidR="0070542A" w:rsidRPr="0070542A" w:rsidRDefault="0070542A" w:rsidP="0070542A">
      <w:pPr>
        <w:pStyle w:val="NoSpacing"/>
        <w:rPr>
          <w:sz w:val="18"/>
          <w:szCs w:val="18"/>
        </w:rPr>
      </w:pPr>
    </w:p>
    <w:p w14:paraId="705164B3" w14:textId="028FA59E" w:rsidR="00440F91" w:rsidRPr="00977EC7" w:rsidRDefault="00440F91" w:rsidP="00440F91">
      <w:pPr>
        <w:pStyle w:val="NoSpacing"/>
        <w:tabs>
          <w:tab w:val="left" w:pos="270"/>
        </w:tabs>
        <w:rPr>
          <w:b/>
          <w:color w:val="808080" w:themeColor="background1" w:themeShade="80"/>
        </w:rPr>
      </w:pPr>
      <w:r w:rsidRPr="00977EC7">
        <w:rPr>
          <w:b/>
          <w:color w:val="808080" w:themeColor="background1" w:themeShade="80"/>
        </w:rPr>
        <w:t>P. Benjamin Smith, MBA, MA</w:t>
      </w:r>
    </w:p>
    <w:p w14:paraId="7D910AC1" w14:textId="42E59150" w:rsidR="00440F91" w:rsidRDefault="00440F91" w:rsidP="00440F91">
      <w:pPr>
        <w:pStyle w:val="NoSpacing"/>
        <w:tabs>
          <w:tab w:val="left" w:pos="270"/>
        </w:tabs>
      </w:pPr>
      <w:r>
        <w:t>Indian Health Service</w:t>
      </w:r>
    </w:p>
    <w:p w14:paraId="7C048D90" w14:textId="47C1531E" w:rsidR="00410952" w:rsidRDefault="00410952" w:rsidP="00440F91">
      <w:pPr>
        <w:pStyle w:val="NoSpacing"/>
        <w:tabs>
          <w:tab w:val="left" w:pos="270"/>
        </w:tabs>
      </w:pPr>
      <w:r>
        <w:t>U.S. Department of Health and Human Services</w:t>
      </w:r>
    </w:p>
    <w:p w14:paraId="40568553" w14:textId="77777777" w:rsidR="00440F91" w:rsidRPr="003462C8" w:rsidRDefault="00440F91" w:rsidP="00440F91">
      <w:pPr>
        <w:pStyle w:val="NoSpacing"/>
        <w:tabs>
          <w:tab w:val="left" w:pos="270"/>
        </w:tabs>
        <w:rPr>
          <w:sz w:val="18"/>
          <w:szCs w:val="16"/>
        </w:rPr>
      </w:pPr>
    </w:p>
    <w:p w14:paraId="631796E1" w14:textId="04F89513" w:rsidR="00BA0E07" w:rsidRPr="0041774C" w:rsidRDefault="000E31A9" w:rsidP="00440F91">
      <w:pPr>
        <w:pStyle w:val="NoSpacing"/>
        <w:tabs>
          <w:tab w:val="left" w:pos="270"/>
        </w:tabs>
        <w:rPr>
          <w:b/>
        </w:rPr>
      </w:pPr>
      <w:r>
        <w:rPr>
          <w:b/>
        </w:rPr>
        <w:t>Eric Stockton</w:t>
      </w:r>
    </w:p>
    <w:p w14:paraId="534C5476" w14:textId="77777777" w:rsidR="00440F91" w:rsidRPr="0041774C" w:rsidRDefault="00440F91" w:rsidP="00440F91">
      <w:pPr>
        <w:pStyle w:val="NoSpacing"/>
        <w:tabs>
          <w:tab w:val="left" w:pos="270"/>
        </w:tabs>
      </w:pPr>
      <w:r w:rsidRPr="0041774C">
        <w:t>Appalachian Regional Commission</w:t>
      </w:r>
    </w:p>
    <w:p w14:paraId="32511CBE" w14:textId="77777777" w:rsidR="00440F91" w:rsidRPr="003462C8" w:rsidRDefault="00440F91" w:rsidP="00440F91">
      <w:pPr>
        <w:pStyle w:val="NoSpacing"/>
        <w:tabs>
          <w:tab w:val="left" w:pos="270"/>
        </w:tabs>
        <w:rPr>
          <w:sz w:val="18"/>
          <w:szCs w:val="16"/>
        </w:rPr>
      </w:pPr>
    </w:p>
    <w:p w14:paraId="6CC871BF" w14:textId="6864C6B3" w:rsidR="00440F91" w:rsidRPr="009145D6" w:rsidRDefault="00A7418F" w:rsidP="00440F91">
      <w:pPr>
        <w:pStyle w:val="NoSpacing"/>
        <w:tabs>
          <w:tab w:val="left" w:pos="270"/>
        </w:tabs>
        <w:rPr>
          <w:b/>
        </w:rPr>
      </w:pPr>
      <w:r w:rsidRPr="00A7418F">
        <w:rPr>
          <w:b/>
        </w:rPr>
        <w:t>Sallie J. Weaver, PhD, MHS</w:t>
      </w:r>
    </w:p>
    <w:p w14:paraId="60C0AC96" w14:textId="77777777" w:rsidR="00440F91" w:rsidRPr="008A6DA1" w:rsidRDefault="00440F91" w:rsidP="00440F91">
      <w:pPr>
        <w:pStyle w:val="NoSpacing"/>
        <w:tabs>
          <w:tab w:val="left" w:pos="270"/>
        </w:tabs>
      </w:pPr>
      <w:r w:rsidRPr="008A6DA1">
        <w:t>National Cancer Institute</w:t>
      </w:r>
    </w:p>
    <w:p w14:paraId="5AA9EE9A" w14:textId="77777777" w:rsidR="00440F91" w:rsidRPr="008A6DA1" w:rsidRDefault="00440F91" w:rsidP="00440F91">
      <w:pPr>
        <w:pStyle w:val="NoSpacing"/>
        <w:tabs>
          <w:tab w:val="left" w:pos="270"/>
        </w:tabs>
      </w:pPr>
      <w:r w:rsidRPr="008A6DA1">
        <w:t xml:space="preserve">National Institutes of Health </w:t>
      </w:r>
    </w:p>
    <w:p w14:paraId="44336A4E" w14:textId="77777777" w:rsidR="00440F91" w:rsidRPr="003462C8" w:rsidRDefault="00440F91" w:rsidP="00440F91">
      <w:pPr>
        <w:pStyle w:val="NoSpacing"/>
        <w:tabs>
          <w:tab w:val="left" w:pos="270"/>
        </w:tabs>
        <w:rPr>
          <w:sz w:val="18"/>
          <w:szCs w:val="16"/>
        </w:rPr>
      </w:pPr>
    </w:p>
    <w:p w14:paraId="57FFF1E9" w14:textId="5BB334E4" w:rsidR="00B04A23" w:rsidRDefault="00F37C5F" w:rsidP="00440F91">
      <w:pPr>
        <w:pStyle w:val="NoSpacing"/>
        <w:tabs>
          <w:tab w:val="left" w:pos="270"/>
        </w:tabs>
        <w:rPr>
          <w:b/>
        </w:rPr>
      </w:pPr>
      <w:r w:rsidRPr="00B04A23">
        <w:rPr>
          <w:b/>
        </w:rPr>
        <w:t>Michael Warren</w:t>
      </w:r>
      <w:r w:rsidR="00B04A23">
        <w:rPr>
          <w:b/>
        </w:rPr>
        <w:t>, MD, MPH, FAAP</w:t>
      </w:r>
    </w:p>
    <w:p w14:paraId="1B3AC458" w14:textId="2A799E22" w:rsidR="00496849" w:rsidRPr="00B04A23" w:rsidRDefault="00440F91" w:rsidP="00440F91">
      <w:pPr>
        <w:pStyle w:val="NoSpacing"/>
        <w:tabs>
          <w:tab w:val="left" w:pos="270"/>
        </w:tabs>
        <w:rPr>
          <w:b/>
        </w:rPr>
      </w:pPr>
      <w:r w:rsidRPr="00B04A23">
        <w:rPr>
          <w:b/>
        </w:rPr>
        <w:t>Laura Kavanaugh</w:t>
      </w:r>
      <w:r w:rsidR="00B04A23">
        <w:rPr>
          <w:b/>
        </w:rPr>
        <w:t>, MPP</w:t>
      </w:r>
    </w:p>
    <w:p w14:paraId="2CBE472E" w14:textId="77777777" w:rsidR="00440F91" w:rsidRDefault="00440F91" w:rsidP="00440F91">
      <w:pPr>
        <w:pStyle w:val="NoSpacing"/>
        <w:tabs>
          <w:tab w:val="left" w:pos="270"/>
        </w:tabs>
      </w:pPr>
      <w:r>
        <w:t>Maternal and Child Health Bureau</w:t>
      </w:r>
    </w:p>
    <w:p w14:paraId="565A0C99" w14:textId="6A703820" w:rsidR="00B04A23" w:rsidRDefault="00440F91" w:rsidP="00477F8B">
      <w:pPr>
        <w:pStyle w:val="NoSpacing"/>
      </w:pPr>
      <w:r>
        <w:t>Health Resources and Services Administration</w:t>
      </w:r>
    </w:p>
    <w:p w14:paraId="068CAE1E" w14:textId="7114EB7C" w:rsidR="003462C8" w:rsidRDefault="003462C8" w:rsidP="00477F8B">
      <w:pPr>
        <w:pStyle w:val="NoSpacing"/>
      </w:pPr>
    </w:p>
    <w:p w14:paraId="4A9AEA49" w14:textId="77777777" w:rsidR="00FF210C" w:rsidRDefault="00FF210C" w:rsidP="00477F8B">
      <w:pPr>
        <w:pStyle w:val="NoSpacing"/>
      </w:pPr>
    </w:p>
    <w:p w14:paraId="02294FCD" w14:textId="77777777" w:rsidR="005B4248" w:rsidRPr="005D3646" w:rsidRDefault="005B4248" w:rsidP="00477F8B">
      <w:pPr>
        <w:pStyle w:val="NoSpacing"/>
        <w:sectPr w:rsidR="005B4248" w:rsidRPr="005D3646" w:rsidSect="00440F91">
          <w:type w:val="continuous"/>
          <w:pgSz w:w="12240" w:h="15840"/>
          <w:pgMar w:top="1440" w:right="1152" w:bottom="1152" w:left="1152" w:header="720" w:footer="720" w:gutter="0"/>
          <w:cols w:num="2" w:space="720"/>
          <w:docGrid w:linePitch="360"/>
        </w:sectPr>
      </w:pPr>
    </w:p>
    <w:p w14:paraId="798F4919" w14:textId="13CDA33F" w:rsidR="005B4248" w:rsidRPr="00017576" w:rsidRDefault="005B4248" w:rsidP="005B4248"/>
    <w:p w14:paraId="220AA497" w14:textId="7422DD7F" w:rsidR="00A15A38" w:rsidRDefault="00A15A38" w:rsidP="00A15A38">
      <w:pPr>
        <w:pStyle w:val="NoSpacing"/>
        <w:rPr>
          <w:b/>
          <w:sz w:val="23"/>
          <w:szCs w:val="23"/>
        </w:rPr>
      </w:pPr>
      <w:r>
        <w:rPr>
          <w:sz w:val="23"/>
          <w:szCs w:val="23"/>
        </w:rPr>
        <w:t xml:space="preserve">11:00 a.m. – 11:15 </w:t>
      </w:r>
      <w:r w:rsidRPr="00581E0D">
        <w:rPr>
          <w:sz w:val="23"/>
          <w:szCs w:val="23"/>
        </w:rPr>
        <w:t>a.m.</w:t>
      </w:r>
      <w:r w:rsidRPr="00581E0D">
        <w:rPr>
          <w:sz w:val="23"/>
          <w:szCs w:val="23"/>
        </w:rPr>
        <w:tab/>
      </w:r>
      <w:r w:rsidRPr="0060526C">
        <w:rPr>
          <w:b/>
          <w:sz w:val="23"/>
          <w:szCs w:val="23"/>
        </w:rPr>
        <w:t>BREAK</w:t>
      </w:r>
    </w:p>
    <w:p w14:paraId="0D58EE2E" w14:textId="77777777" w:rsidR="00A15A38" w:rsidRPr="000575EE" w:rsidRDefault="00A15A38" w:rsidP="00BD3AA7">
      <w:pPr>
        <w:pStyle w:val="NoSpacing"/>
      </w:pPr>
    </w:p>
    <w:p w14:paraId="3C76DB16" w14:textId="0BCE9F4D" w:rsidR="000575EE" w:rsidRPr="000575EE" w:rsidRDefault="00A15A38" w:rsidP="000575EE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11:15</w:t>
      </w:r>
      <w:r w:rsidRPr="00220A2C">
        <w:rPr>
          <w:sz w:val="23"/>
          <w:szCs w:val="23"/>
        </w:rPr>
        <w:t xml:space="preserve"> </w:t>
      </w:r>
      <w:r>
        <w:rPr>
          <w:sz w:val="23"/>
          <w:szCs w:val="23"/>
        </w:rPr>
        <w:t>a.m. – 11</w:t>
      </w:r>
      <w:r w:rsidRPr="00220A2C">
        <w:rPr>
          <w:sz w:val="23"/>
          <w:szCs w:val="23"/>
        </w:rPr>
        <w:t>:</w:t>
      </w:r>
      <w:r>
        <w:rPr>
          <w:sz w:val="23"/>
          <w:szCs w:val="23"/>
        </w:rPr>
        <w:t>4</w:t>
      </w:r>
      <w:r w:rsidRPr="00220A2C">
        <w:rPr>
          <w:sz w:val="23"/>
          <w:szCs w:val="23"/>
        </w:rPr>
        <w:t>5</w:t>
      </w:r>
      <w:r>
        <w:rPr>
          <w:sz w:val="23"/>
          <w:szCs w:val="23"/>
        </w:rPr>
        <w:t xml:space="preserve"> a.m.</w:t>
      </w:r>
      <w:r>
        <w:rPr>
          <w:b/>
          <w:sz w:val="23"/>
          <w:szCs w:val="23"/>
        </w:rPr>
        <w:tab/>
      </w:r>
      <w:r w:rsidR="007D6D19">
        <w:rPr>
          <w:sz w:val="23"/>
          <w:szCs w:val="23"/>
          <w:u w:val="single"/>
        </w:rPr>
        <w:t>2020 Aligned Funding Initiative</w:t>
      </w:r>
    </w:p>
    <w:p w14:paraId="5D5361B3" w14:textId="7ADC7098" w:rsidR="000575EE" w:rsidRPr="000575EE" w:rsidRDefault="000575EE" w:rsidP="000575EE">
      <w:pPr>
        <w:pStyle w:val="NoSpacing"/>
        <w:rPr>
          <w:sz w:val="4"/>
          <w:szCs w:val="4"/>
          <w:highlight w:val="yellow"/>
        </w:rPr>
      </w:pPr>
    </w:p>
    <w:p w14:paraId="5C023EF9" w14:textId="1DB03008" w:rsidR="00411B1A" w:rsidRPr="001333EB" w:rsidRDefault="00D6207C" w:rsidP="00741249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="00411B1A">
        <w:rPr>
          <w:b/>
        </w:rPr>
        <w:t>Tom Morris, MPA</w:t>
      </w:r>
    </w:p>
    <w:p w14:paraId="5D36B551" w14:textId="77777777" w:rsidR="00411B1A" w:rsidRDefault="00411B1A" w:rsidP="00411B1A">
      <w:pPr>
        <w:pStyle w:val="NoSpacing"/>
      </w:pPr>
      <w:r>
        <w:tab/>
      </w:r>
      <w:r>
        <w:tab/>
      </w:r>
      <w:r>
        <w:tab/>
      </w:r>
      <w:r>
        <w:tab/>
        <w:t>Federal Office of Rural Health Policy</w:t>
      </w:r>
    </w:p>
    <w:p w14:paraId="3375B023" w14:textId="16D6BC9F" w:rsidR="00411B1A" w:rsidRPr="007E53D0" w:rsidRDefault="00411B1A" w:rsidP="00411B1A">
      <w:pPr>
        <w:pStyle w:val="NoSpacing"/>
      </w:pPr>
      <w:r>
        <w:tab/>
      </w:r>
      <w:r>
        <w:tab/>
      </w:r>
      <w:r>
        <w:tab/>
      </w:r>
      <w:r>
        <w:tab/>
        <w:t>Health Resources and Services Administration</w:t>
      </w:r>
    </w:p>
    <w:p w14:paraId="25853BBF" w14:textId="1B553FCB" w:rsidR="007E53D0" w:rsidRPr="00411B1A" w:rsidRDefault="007E53D0" w:rsidP="000575EE">
      <w:pPr>
        <w:pStyle w:val="NoSpacing"/>
        <w:rPr>
          <w:b/>
          <w:sz w:val="12"/>
          <w:szCs w:val="12"/>
        </w:rPr>
      </w:pPr>
    </w:p>
    <w:p w14:paraId="4774B9BF" w14:textId="77777777" w:rsidR="00741249" w:rsidRPr="000575EE" w:rsidRDefault="00741249" w:rsidP="00741249">
      <w:pPr>
        <w:pStyle w:val="NoSpacing"/>
        <w:ind w:left="2160" w:firstLine="720"/>
        <w:rPr>
          <w:b/>
        </w:rPr>
      </w:pPr>
      <w:r w:rsidRPr="000575EE">
        <w:rPr>
          <w:b/>
        </w:rPr>
        <w:t>Kathr</w:t>
      </w:r>
      <w:r>
        <w:rPr>
          <w:b/>
        </w:rPr>
        <w:t>yn Umali, MPH</w:t>
      </w:r>
    </w:p>
    <w:p w14:paraId="6406A9A7" w14:textId="77777777" w:rsidR="00741249" w:rsidRPr="000575EE" w:rsidRDefault="00741249" w:rsidP="00741249">
      <w:pPr>
        <w:pStyle w:val="NoSpacing"/>
      </w:pPr>
      <w:r>
        <w:tab/>
      </w:r>
      <w:r>
        <w:tab/>
      </w:r>
      <w:r>
        <w:tab/>
      </w:r>
      <w:r>
        <w:tab/>
      </w:r>
      <w:r w:rsidRPr="00D6207C">
        <w:rPr>
          <w:i/>
        </w:rPr>
        <w:t>Division Director</w:t>
      </w:r>
      <w:r>
        <w:t xml:space="preserve"> </w:t>
      </w:r>
      <w:r w:rsidRPr="00D6207C">
        <w:rPr>
          <w:rFonts w:ascii="Candara" w:hAnsi="Candara"/>
          <w:sz w:val="24"/>
        </w:rPr>
        <w:t>|</w:t>
      </w:r>
      <w:r>
        <w:t xml:space="preserve"> </w:t>
      </w:r>
      <w:r w:rsidRPr="000575EE">
        <w:t>Community-Based Division</w:t>
      </w:r>
    </w:p>
    <w:p w14:paraId="6EA760A1" w14:textId="77777777" w:rsidR="00741249" w:rsidRDefault="00741249" w:rsidP="00741249">
      <w:pPr>
        <w:pStyle w:val="NoSpacing"/>
      </w:pPr>
      <w:r>
        <w:tab/>
      </w:r>
      <w:r>
        <w:tab/>
      </w:r>
      <w:r>
        <w:tab/>
      </w:r>
      <w:r>
        <w:tab/>
        <w:t>Federal Office of Rural Health Policy</w:t>
      </w:r>
    </w:p>
    <w:p w14:paraId="4C633221" w14:textId="4BCB1672" w:rsidR="007E53D0" w:rsidRDefault="00741249" w:rsidP="000575EE">
      <w:pPr>
        <w:pStyle w:val="NoSpacing"/>
      </w:pPr>
      <w:r>
        <w:tab/>
      </w:r>
      <w:r>
        <w:tab/>
      </w:r>
      <w:r>
        <w:tab/>
      </w:r>
      <w:r>
        <w:tab/>
        <w:t>Health Resources and Services Administration</w:t>
      </w:r>
    </w:p>
    <w:p w14:paraId="4928EA1B" w14:textId="76B199AF" w:rsidR="005B4248" w:rsidRDefault="005B4248" w:rsidP="000575EE">
      <w:pPr>
        <w:pStyle w:val="NoSpacing"/>
      </w:pPr>
    </w:p>
    <w:p w14:paraId="1661B408" w14:textId="00473D9E" w:rsidR="005B4248" w:rsidRPr="0070542A" w:rsidRDefault="005B4248" w:rsidP="000575EE">
      <w:pPr>
        <w:pStyle w:val="NoSpacing"/>
      </w:pPr>
      <w:r>
        <w:tab/>
      </w:r>
      <w:r>
        <w:tab/>
      </w:r>
      <w:r>
        <w:tab/>
      </w:r>
      <w:r>
        <w:tab/>
        <w:t>Q&amp;A Session (10 minutes)</w:t>
      </w:r>
    </w:p>
    <w:p w14:paraId="3B09563B" w14:textId="0F695D6B" w:rsidR="00CD2BDD" w:rsidRDefault="00CD2BDD" w:rsidP="000575EE">
      <w:pPr>
        <w:pStyle w:val="NoSpacing"/>
      </w:pPr>
    </w:p>
    <w:p w14:paraId="58319A67" w14:textId="711CBA18" w:rsidR="005B4248" w:rsidRDefault="005B4248" w:rsidP="000575EE">
      <w:pPr>
        <w:pStyle w:val="NoSpacing"/>
      </w:pPr>
    </w:p>
    <w:p w14:paraId="761C2141" w14:textId="4EC3F21C" w:rsidR="005B4248" w:rsidRDefault="005B4248" w:rsidP="000575EE">
      <w:pPr>
        <w:pStyle w:val="NoSpacing"/>
      </w:pPr>
    </w:p>
    <w:p w14:paraId="4E2BFBEE" w14:textId="1654BA07" w:rsidR="005B4248" w:rsidRDefault="005B4248" w:rsidP="000575EE">
      <w:pPr>
        <w:pStyle w:val="NoSpacing"/>
      </w:pPr>
    </w:p>
    <w:p w14:paraId="09BB9D14" w14:textId="77777777" w:rsidR="00A15A38" w:rsidRDefault="00A15A38" w:rsidP="00A15A38">
      <w:pPr>
        <w:pStyle w:val="NoSpacing"/>
        <w:rPr>
          <w:bCs/>
          <w:sz w:val="23"/>
          <w:szCs w:val="23"/>
          <w:u w:val="single"/>
        </w:rPr>
      </w:pPr>
      <w:r w:rsidRPr="00CD2BDD">
        <w:rPr>
          <w:sz w:val="23"/>
          <w:szCs w:val="23"/>
        </w:rPr>
        <w:t>1</w:t>
      </w:r>
      <w:r>
        <w:rPr>
          <w:sz w:val="23"/>
          <w:szCs w:val="23"/>
        </w:rPr>
        <w:t>1:4</w:t>
      </w:r>
      <w:r w:rsidRPr="00581E0D">
        <w:rPr>
          <w:sz w:val="23"/>
          <w:szCs w:val="23"/>
        </w:rPr>
        <w:t>5 a.m. – 12:</w:t>
      </w:r>
      <w:r>
        <w:rPr>
          <w:sz w:val="23"/>
          <w:szCs w:val="23"/>
        </w:rPr>
        <w:t>45</w:t>
      </w:r>
      <w:r w:rsidRPr="00581E0D">
        <w:rPr>
          <w:sz w:val="23"/>
          <w:szCs w:val="23"/>
        </w:rPr>
        <w:t xml:space="preserve"> p.m.</w:t>
      </w:r>
      <w:r>
        <w:rPr>
          <w:sz w:val="23"/>
          <w:szCs w:val="23"/>
        </w:rPr>
        <w:tab/>
      </w:r>
      <w:r w:rsidRPr="00D62E90">
        <w:rPr>
          <w:bCs/>
          <w:sz w:val="23"/>
          <w:szCs w:val="23"/>
          <w:u w:val="single"/>
        </w:rPr>
        <w:t>Sustainable Investments and the Role of CDFIs</w:t>
      </w:r>
    </w:p>
    <w:p w14:paraId="6A078C15" w14:textId="624BF491" w:rsidR="003604F4" w:rsidRPr="00CE7D57" w:rsidRDefault="003604F4" w:rsidP="00CE7D57">
      <w:pPr>
        <w:pStyle w:val="NoSpacing"/>
        <w:rPr>
          <w:sz w:val="4"/>
          <w:szCs w:val="4"/>
        </w:rPr>
      </w:pPr>
    </w:p>
    <w:p w14:paraId="2E606B68" w14:textId="2C737F44" w:rsidR="00A67A05" w:rsidRPr="00854D2B" w:rsidRDefault="00CE7D57" w:rsidP="00CE7D57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 w:rsidR="000367FC" w:rsidRPr="00854D2B">
        <w:rPr>
          <w:b/>
        </w:rPr>
        <w:t>Donna Fabiani, MPA</w:t>
      </w:r>
      <w:r w:rsidR="00854D2B" w:rsidRPr="00854D2B">
        <w:rPr>
          <w:b/>
        </w:rPr>
        <w:t xml:space="preserve"> </w:t>
      </w:r>
    </w:p>
    <w:p w14:paraId="7DF4D277" w14:textId="26A349C1" w:rsidR="00A67A05" w:rsidRPr="001714D5" w:rsidRDefault="00A67A05" w:rsidP="00CE7D57">
      <w:pPr>
        <w:pStyle w:val="NoSpacing"/>
        <w:rPr>
          <w:color w:val="C00000"/>
        </w:rPr>
      </w:pPr>
      <w:r w:rsidRPr="00854D2B">
        <w:tab/>
      </w:r>
      <w:r w:rsidRPr="00854D2B">
        <w:tab/>
      </w:r>
      <w:r w:rsidRPr="00854D2B">
        <w:tab/>
      </w:r>
      <w:r w:rsidRPr="00854D2B">
        <w:tab/>
      </w:r>
      <w:r w:rsidR="000367FC" w:rsidRPr="00854D2B">
        <w:rPr>
          <w:i/>
        </w:rPr>
        <w:t>Executive Vice President, Knowledge Sharing</w:t>
      </w:r>
      <w:r w:rsidR="00CD2BDD" w:rsidRPr="00854D2B">
        <w:t xml:space="preserve"> </w:t>
      </w:r>
      <w:r w:rsidR="00096B1D" w:rsidRPr="00854D2B">
        <w:rPr>
          <w:rFonts w:ascii="Candara" w:hAnsi="Candara"/>
          <w:sz w:val="24"/>
        </w:rPr>
        <w:t>|</w:t>
      </w:r>
      <w:r w:rsidR="00CD2BDD" w:rsidRPr="00854D2B">
        <w:t xml:space="preserve"> Opportunity Finance Network </w:t>
      </w:r>
    </w:p>
    <w:p w14:paraId="54602130" w14:textId="4B565A3D" w:rsidR="00D738F1" w:rsidRPr="00786026" w:rsidRDefault="00D738F1" w:rsidP="00CE7D57">
      <w:pPr>
        <w:pStyle w:val="NoSpacing"/>
        <w:rPr>
          <w:sz w:val="12"/>
        </w:rPr>
      </w:pPr>
    </w:p>
    <w:p w14:paraId="2C83619C" w14:textId="2DA3BD28" w:rsidR="00786026" w:rsidRPr="00A67A05" w:rsidRDefault="00786026" w:rsidP="00786026">
      <w:pPr>
        <w:pStyle w:val="NoSpacing"/>
        <w:ind w:left="2160" w:firstLine="720"/>
        <w:rPr>
          <w:b/>
        </w:rPr>
      </w:pPr>
      <w:r>
        <w:rPr>
          <w:b/>
        </w:rPr>
        <w:t>Jen</w:t>
      </w:r>
      <w:r w:rsidRPr="00A67A05">
        <w:rPr>
          <w:b/>
        </w:rPr>
        <w:t xml:space="preserve"> Giovannitti, </w:t>
      </w:r>
      <w:r w:rsidR="00A12B6B">
        <w:rPr>
          <w:b/>
        </w:rPr>
        <w:t xml:space="preserve">MA, </w:t>
      </w:r>
      <w:r w:rsidRPr="00A67A05">
        <w:rPr>
          <w:b/>
        </w:rPr>
        <w:t xml:space="preserve">AICP, CEcD </w:t>
      </w:r>
    </w:p>
    <w:p w14:paraId="7925AF4A" w14:textId="4486CB3C" w:rsidR="005F421E" w:rsidRPr="005F421E" w:rsidRDefault="00786026" w:rsidP="00BD3AA7">
      <w:pPr>
        <w:pStyle w:val="NoSpacing"/>
      </w:pPr>
      <w:r>
        <w:tab/>
      </w:r>
      <w:r>
        <w:tab/>
      </w:r>
      <w:r>
        <w:tab/>
      </w:r>
      <w:r>
        <w:tab/>
      </w:r>
      <w:r w:rsidRPr="00A67A05">
        <w:rPr>
          <w:i/>
        </w:rPr>
        <w:t>President</w:t>
      </w:r>
      <w:r>
        <w:t xml:space="preserve"> </w:t>
      </w:r>
      <w:r w:rsidRPr="00854D2B">
        <w:rPr>
          <w:rFonts w:ascii="Candara" w:hAnsi="Candara"/>
          <w:sz w:val="24"/>
        </w:rPr>
        <w:t>|</w:t>
      </w:r>
      <w:r>
        <w:t xml:space="preserve"> Claude</w:t>
      </w:r>
      <w:r w:rsidR="0070233E">
        <w:t xml:space="preserve"> Worthington Benedum Foundation</w:t>
      </w:r>
      <w:r w:rsidR="00411B1A">
        <w:br/>
      </w:r>
    </w:p>
    <w:p w14:paraId="7D85CDDF" w14:textId="4C2607D6" w:rsidR="00A15A38" w:rsidRDefault="00A15A38" w:rsidP="00A15A38">
      <w:pPr>
        <w:pStyle w:val="NoSpacing"/>
        <w:rPr>
          <w:sz w:val="23"/>
          <w:szCs w:val="23"/>
          <w:u w:val="single"/>
        </w:rPr>
        <w:sectPr w:rsidR="00A15A38" w:rsidSect="00FD55E9">
          <w:type w:val="continuous"/>
          <w:pgSz w:w="12240" w:h="15840"/>
          <w:pgMar w:top="1440" w:right="1152" w:bottom="1152" w:left="1152" w:header="720" w:footer="720" w:gutter="0"/>
          <w:cols w:space="720"/>
          <w:docGrid w:linePitch="360"/>
        </w:sectPr>
      </w:pPr>
      <w:r>
        <w:rPr>
          <w:sz w:val="23"/>
          <w:szCs w:val="23"/>
        </w:rPr>
        <w:t>12:4</w:t>
      </w:r>
      <w:r w:rsidRPr="00FB23DE">
        <w:rPr>
          <w:sz w:val="23"/>
          <w:szCs w:val="23"/>
        </w:rPr>
        <w:t>5 p.m.</w:t>
      </w:r>
      <w:r>
        <w:rPr>
          <w:sz w:val="23"/>
          <w:szCs w:val="23"/>
        </w:rPr>
        <w:t xml:space="preserve"> – 1:00 p.m.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F6547D">
        <w:rPr>
          <w:sz w:val="23"/>
          <w:szCs w:val="23"/>
          <w:u w:val="single"/>
        </w:rPr>
        <w:t xml:space="preserve">Key </w:t>
      </w:r>
      <w:r w:rsidRPr="00FB23DE">
        <w:rPr>
          <w:sz w:val="23"/>
          <w:szCs w:val="23"/>
          <w:u w:val="single"/>
        </w:rPr>
        <w:t xml:space="preserve">Takeaways and Continuing the </w:t>
      </w:r>
      <w:r>
        <w:rPr>
          <w:sz w:val="23"/>
          <w:szCs w:val="23"/>
          <w:u w:val="single"/>
        </w:rPr>
        <w:t>Conversation</w:t>
      </w:r>
    </w:p>
    <w:p w14:paraId="1137DA67" w14:textId="77777777" w:rsidR="00A15A38" w:rsidRPr="00D62E90" w:rsidRDefault="00A15A38" w:rsidP="00A15A38">
      <w:pPr>
        <w:pStyle w:val="NoSpacing"/>
        <w:rPr>
          <w:b/>
          <w:sz w:val="10"/>
          <w:szCs w:val="2"/>
        </w:rPr>
      </w:pPr>
    </w:p>
    <w:p w14:paraId="26C25499" w14:textId="77777777" w:rsidR="00A15A38" w:rsidRDefault="00A15A38" w:rsidP="00A15A38">
      <w:pPr>
        <w:pStyle w:val="NoSpacing"/>
        <w:ind w:left="2160" w:firstLine="720"/>
        <w:rPr>
          <w:b/>
        </w:rPr>
        <w:sectPr w:rsidR="00A15A38" w:rsidSect="007E73B1">
          <w:headerReference w:type="even" r:id="rId16"/>
          <w:headerReference w:type="default" r:id="rId17"/>
          <w:headerReference w:type="first" r:id="rId18"/>
          <w:type w:val="continuous"/>
          <w:pgSz w:w="12240" w:h="15840"/>
          <w:pgMar w:top="1440" w:right="1152" w:bottom="1152" w:left="1152" w:header="720" w:footer="720" w:gutter="0"/>
          <w:cols w:space="720"/>
          <w:titlePg/>
          <w:docGrid w:linePitch="360"/>
        </w:sectPr>
      </w:pPr>
    </w:p>
    <w:p w14:paraId="08342762" w14:textId="77777777" w:rsidR="00A15A38" w:rsidRPr="005400C5" w:rsidRDefault="00A15A38" w:rsidP="00A15A38">
      <w:pPr>
        <w:pStyle w:val="NoSpacing"/>
        <w:ind w:firstLine="720"/>
        <w:rPr>
          <w:b/>
        </w:rPr>
      </w:pPr>
      <w:r w:rsidRPr="009104D5">
        <w:rPr>
          <w:b/>
        </w:rPr>
        <w:t xml:space="preserve">Tom </w:t>
      </w:r>
      <w:r w:rsidRPr="005400C5">
        <w:rPr>
          <w:b/>
        </w:rPr>
        <w:t>Morris, MPA</w:t>
      </w:r>
    </w:p>
    <w:p w14:paraId="53D79E1C" w14:textId="77777777" w:rsidR="00A15A38" w:rsidRPr="005400C5" w:rsidRDefault="00A15A38" w:rsidP="00A15A38">
      <w:pPr>
        <w:pStyle w:val="NoSpacing"/>
        <w:ind w:left="720"/>
      </w:pPr>
      <w:r w:rsidRPr="005400C5">
        <w:t>Federal Office of Rural Health Policy</w:t>
      </w:r>
    </w:p>
    <w:p w14:paraId="11D98B44" w14:textId="77777777" w:rsidR="00A15A38" w:rsidRPr="005400C5" w:rsidRDefault="00A15A38" w:rsidP="00A15A38">
      <w:pPr>
        <w:pStyle w:val="NoSpacing"/>
        <w:ind w:left="720"/>
      </w:pPr>
      <w:r w:rsidRPr="005400C5">
        <w:t>Health Resources and Services Administration</w:t>
      </w:r>
    </w:p>
    <w:p w14:paraId="61C0632D" w14:textId="77777777" w:rsidR="00A15A38" w:rsidRPr="0096543E" w:rsidRDefault="00A15A38" w:rsidP="00A15A38">
      <w:pPr>
        <w:pStyle w:val="NoSpacing"/>
        <w:ind w:left="720"/>
        <w:rPr>
          <w:sz w:val="18"/>
        </w:rPr>
      </w:pPr>
    </w:p>
    <w:p w14:paraId="2CA9AD62" w14:textId="77777777" w:rsidR="00A15A38" w:rsidRPr="005400C5" w:rsidRDefault="00A15A38" w:rsidP="00A15A38">
      <w:pPr>
        <w:pStyle w:val="NoSpacing"/>
        <w:ind w:left="720"/>
        <w:rPr>
          <w:b/>
        </w:rPr>
      </w:pPr>
      <w:r w:rsidRPr="005400C5">
        <w:rPr>
          <w:b/>
        </w:rPr>
        <w:t>Alan Morgan, MPA</w:t>
      </w:r>
    </w:p>
    <w:p w14:paraId="046D61FF" w14:textId="77777777" w:rsidR="00A15A38" w:rsidRDefault="00A15A38" w:rsidP="00A15A38">
      <w:pPr>
        <w:pStyle w:val="NoSpacing"/>
        <w:ind w:left="720"/>
      </w:pPr>
      <w:r w:rsidRPr="005400C5">
        <w:t>National Rural Health Association</w:t>
      </w:r>
    </w:p>
    <w:p w14:paraId="73551B7F" w14:textId="77777777" w:rsidR="00A15A38" w:rsidRPr="005400C5" w:rsidRDefault="00A15A38" w:rsidP="00A15A38">
      <w:pPr>
        <w:pStyle w:val="NoSpacing"/>
        <w:rPr>
          <w:b/>
        </w:rPr>
      </w:pPr>
      <w:r w:rsidRPr="005400C5">
        <w:rPr>
          <w:b/>
        </w:rPr>
        <w:t>Faith Mitchell, PhD</w:t>
      </w:r>
    </w:p>
    <w:p w14:paraId="230CC941" w14:textId="77777777" w:rsidR="00A15A38" w:rsidRDefault="00A15A38" w:rsidP="00A15A38">
      <w:pPr>
        <w:pStyle w:val="NoSpacing"/>
      </w:pPr>
      <w:r w:rsidRPr="005400C5">
        <w:t>Grantmakers In Health</w:t>
      </w:r>
    </w:p>
    <w:p w14:paraId="3C918EAB" w14:textId="3B519437" w:rsidR="00A15A38" w:rsidRPr="0096543E" w:rsidRDefault="00A15A38" w:rsidP="0096543E">
      <w:pPr>
        <w:pStyle w:val="NoSpacing"/>
        <w:rPr>
          <w:sz w:val="18"/>
          <w:szCs w:val="12"/>
        </w:rPr>
      </w:pPr>
    </w:p>
    <w:p w14:paraId="371AF79C" w14:textId="77777777" w:rsidR="00A15A38" w:rsidRDefault="00A15A38" w:rsidP="00A15A38">
      <w:pPr>
        <w:pStyle w:val="NoSpacing"/>
        <w:rPr>
          <w:b/>
        </w:rPr>
      </w:pPr>
      <w:r>
        <w:rPr>
          <w:b/>
        </w:rPr>
        <w:t>Diane Hall, PhD, MSEd</w:t>
      </w:r>
    </w:p>
    <w:p w14:paraId="2099EC12" w14:textId="32488370" w:rsidR="00A15A38" w:rsidRDefault="00A15A38" w:rsidP="00A15A38">
      <w:pPr>
        <w:pStyle w:val="NoSpacing"/>
        <w:rPr>
          <w:sz w:val="23"/>
          <w:szCs w:val="23"/>
        </w:rPr>
        <w:sectPr w:rsidR="00A15A38" w:rsidSect="007E73B1">
          <w:type w:val="continuous"/>
          <w:pgSz w:w="12240" w:h="15840"/>
          <w:pgMar w:top="1440" w:right="1152" w:bottom="1152" w:left="1152" w:header="720" w:footer="720" w:gutter="0"/>
          <w:cols w:num="2" w:space="720"/>
          <w:docGrid w:linePitch="360"/>
        </w:sectPr>
      </w:pPr>
      <w:r>
        <w:t>Office of the Associate Director for Policy</w:t>
      </w:r>
      <w:r w:rsidR="00FA14FF">
        <w:t xml:space="preserve"> and Strategy</w:t>
      </w:r>
      <w:r>
        <w:br/>
      </w:r>
      <w:r w:rsidRPr="00A1382A">
        <w:t>Centers for Disease Control</w:t>
      </w:r>
      <w:r>
        <w:t xml:space="preserve"> and Prevention</w:t>
      </w:r>
    </w:p>
    <w:p w14:paraId="4C02448E" w14:textId="77777777" w:rsidR="00A15A38" w:rsidRDefault="00A15A38" w:rsidP="00A15A38">
      <w:pPr>
        <w:pStyle w:val="NoSpacing"/>
        <w:rPr>
          <w:sz w:val="23"/>
          <w:szCs w:val="23"/>
        </w:rPr>
      </w:pPr>
    </w:p>
    <w:p w14:paraId="0E0CE982" w14:textId="77777777" w:rsidR="00A15A38" w:rsidRPr="002521C2" w:rsidRDefault="00A15A38" w:rsidP="00A15A38">
      <w:pPr>
        <w:pStyle w:val="NoSpacing"/>
        <w:rPr>
          <w:sz w:val="10"/>
          <w:szCs w:val="23"/>
        </w:rPr>
      </w:pPr>
    </w:p>
    <w:p w14:paraId="2066E59D" w14:textId="77777777" w:rsidR="00A15A38" w:rsidRPr="002521C2" w:rsidRDefault="00A15A38" w:rsidP="00A15A38">
      <w:pPr>
        <w:pStyle w:val="NoSpacing"/>
        <w:rPr>
          <w:sz w:val="28"/>
          <w:szCs w:val="23"/>
        </w:rPr>
        <w:sectPr w:rsidR="00A15A38" w:rsidRPr="002521C2" w:rsidSect="00FD55E9">
          <w:type w:val="continuous"/>
          <w:pgSz w:w="12240" w:h="15840"/>
          <w:pgMar w:top="1440" w:right="1152" w:bottom="1152" w:left="1152" w:header="720" w:footer="720" w:gutter="0"/>
          <w:cols w:space="720"/>
          <w:docGrid w:linePitch="360"/>
        </w:sectPr>
      </w:pPr>
    </w:p>
    <w:p w14:paraId="4DFA56B7" w14:textId="77FE7960" w:rsidR="00121CD8" w:rsidRPr="00FF6E8D" w:rsidRDefault="00A15A38" w:rsidP="00585912">
      <w:pPr>
        <w:pStyle w:val="NoSpacing"/>
        <w:rPr>
          <w:b/>
          <w:sz w:val="23"/>
          <w:szCs w:val="23"/>
        </w:rPr>
      </w:pPr>
      <w:r>
        <w:rPr>
          <w:sz w:val="23"/>
          <w:szCs w:val="23"/>
        </w:rPr>
        <w:t>1:00</w:t>
      </w:r>
      <w:r w:rsidRPr="00FB23DE">
        <w:rPr>
          <w:sz w:val="23"/>
          <w:szCs w:val="23"/>
        </w:rPr>
        <w:t xml:space="preserve"> p.m. </w:t>
      </w:r>
      <w:r w:rsidRPr="00FB23DE">
        <w:rPr>
          <w:sz w:val="23"/>
          <w:szCs w:val="23"/>
        </w:rPr>
        <w:tab/>
      </w:r>
      <w:r w:rsidRPr="00FB23DE">
        <w:rPr>
          <w:sz w:val="23"/>
          <w:szCs w:val="23"/>
        </w:rPr>
        <w:tab/>
      </w:r>
      <w:r w:rsidRPr="00FB23DE">
        <w:rPr>
          <w:sz w:val="23"/>
          <w:szCs w:val="23"/>
        </w:rPr>
        <w:tab/>
      </w:r>
      <w:r>
        <w:rPr>
          <w:b/>
          <w:sz w:val="23"/>
          <w:szCs w:val="23"/>
        </w:rPr>
        <w:t>MEETING ADJOURNED</w:t>
      </w:r>
    </w:p>
    <w:sectPr w:rsidR="00121CD8" w:rsidRPr="00FF6E8D" w:rsidSect="00FD55E9">
      <w:headerReference w:type="even" r:id="rId19"/>
      <w:headerReference w:type="default" r:id="rId20"/>
      <w:headerReference w:type="first" r:id="rId21"/>
      <w:type w:val="continuous"/>
      <w:pgSz w:w="12240" w:h="15840"/>
      <w:pgMar w:top="144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30790" w14:textId="77777777" w:rsidR="00E629DD" w:rsidRDefault="00E629DD" w:rsidP="00401018">
      <w:pPr>
        <w:spacing w:after="0" w:line="240" w:lineRule="auto"/>
      </w:pPr>
      <w:r>
        <w:separator/>
      </w:r>
    </w:p>
  </w:endnote>
  <w:endnote w:type="continuationSeparator" w:id="0">
    <w:p w14:paraId="3030148D" w14:textId="77777777" w:rsidR="00E629DD" w:rsidRDefault="00E629DD" w:rsidP="00401018">
      <w:pPr>
        <w:spacing w:after="0" w:line="240" w:lineRule="auto"/>
      </w:pPr>
      <w:r>
        <w:continuationSeparator/>
      </w:r>
    </w:p>
  </w:endnote>
  <w:endnote w:type="continuationNotice" w:id="1">
    <w:p w14:paraId="4163E38A" w14:textId="77777777" w:rsidR="00E629DD" w:rsidRDefault="00E629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0AA20" w14:textId="7D50C2AA" w:rsidR="00E629DD" w:rsidRPr="00C30986" w:rsidRDefault="00E629DD" w:rsidP="00C30986">
    <w:pPr>
      <w:pStyle w:val="Footer"/>
      <w:jc w:val="right"/>
      <w:rPr>
        <w:b/>
        <w:sz w:val="24"/>
      </w:rPr>
    </w:pPr>
    <w:r w:rsidRPr="00093E45">
      <w:rPr>
        <w:b/>
        <w:color w:val="002060"/>
      </w:rPr>
      <w:t>Meeting Agenda</w:t>
    </w:r>
    <w:r w:rsidRPr="00093E45">
      <w:rPr>
        <w:color w:val="002060"/>
      </w:rPr>
      <w:t xml:space="preserve"> </w:t>
    </w:r>
    <w:r w:rsidRPr="00093E45">
      <w:rPr>
        <w:rFonts w:ascii="Candara" w:hAnsi="Candara"/>
        <w:color w:val="002060"/>
        <w:sz w:val="28"/>
      </w:rPr>
      <w:t>|</w:t>
    </w:r>
    <w:r w:rsidRPr="00093E45">
      <w:rPr>
        <w:b/>
        <w:color w:val="002060"/>
        <w:sz w:val="24"/>
      </w:rPr>
      <w:t xml:space="preserve"> </w:t>
    </w:r>
    <w:sdt>
      <w:sdtPr>
        <w:rPr>
          <w:color w:val="002060"/>
        </w:rPr>
        <w:id w:val="-1301146811"/>
        <w:docPartObj>
          <w:docPartGallery w:val="Page Numbers (Bottom of Page)"/>
          <w:docPartUnique/>
        </w:docPartObj>
      </w:sdtPr>
      <w:sdtEndPr>
        <w:rPr>
          <w:b/>
          <w:noProof/>
          <w:color w:val="auto"/>
          <w:sz w:val="24"/>
        </w:rPr>
      </w:sdtEndPr>
      <w:sdtContent>
        <w:r w:rsidRPr="00093E45">
          <w:rPr>
            <w:b/>
            <w:color w:val="002060"/>
            <w:sz w:val="24"/>
          </w:rPr>
          <w:fldChar w:fldCharType="begin"/>
        </w:r>
        <w:r w:rsidRPr="00093E45">
          <w:rPr>
            <w:b/>
            <w:color w:val="002060"/>
            <w:sz w:val="24"/>
          </w:rPr>
          <w:instrText xml:space="preserve"> PAGE   \* MERGEFORMAT </w:instrText>
        </w:r>
        <w:r w:rsidRPr="00093E45">
          <w:rPr>
            <w:b/>
            <w:color w:val="002060"/>
            <w:sz w:val="24"/>
          </w:rPr>
          <w:fldChar w:fldCharType="separate"/>
        </w:r>
        <w:r w:rsidR="00B973BD">
          <w:rPr>
            <w:b/>
            <w:noProof/>
            <w:color w:val="002060"/>
            <w:sz w:val="24"/>
          </w:rPr>
          <w:t>2</w:t>
        </w:r>
        <w:r w:rsidRPr="00093E45">
          <w:rPr>
            <w:b/>
            <w:noProof/>
            <w:color w:val="002060"/>
            <w:sz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A0245" w14:textId="31226CEB" w:rsidR="00E629DD" w:rsidRPr="00C30986" w:rsidRDefault="00E629DD" w:rsidP="00C30986">
    <w:pPr>
      <w:pStyle w:val="Footer"/>
      <w:jc w:val="right"/>
      <w:rPr>
        <w:b/>
        <w:color w:val="002060"/>
        <w:sz w:val="24"/>
      </w:rPr>
    </w:pPr>
    <w:r w:rsidRPr="00093E45">
      <w:rPr>
        <w:b/>
        <w:color w:val="002060"/>
      </w:rPr>
      <w:t>Meeting Agenda</w:t>
    </w:r>
    <w:r w:rsidRPr="00093E45">
      <w:rPr>
        <w:color w:val="002060"/>
      </w:rPr>
      <w:t xml:space="preserve"> </w:t>
    </w:r>
    <w:r w:rsidRPr="00093E45">
      <w:rPr>
        <w:rFonts w:ascii="Candara" w:hAnsi="Candara"/>
        <w:color w:val="002060"/>
        <w:sz w:val="28"/>
      </w:rPr>
      <w:t>|</w:t>
    </w:r>
    <w:r w:rsidRPr="00093E45">
      <w:rPr>
        <w:b/>
        <w:color w:val="002060"/>
        <w:sz w:val="24"/>
      </w:rPr>
      <w:t xml:space="preserve"> </w:t>
    </w:r>
    <w:sdt>
      <w:sdtPr>
        <w:rPr>
          <w:color w:val="002060"/>
        </w:rPr>
        <w:id w:val="-617526894"/>
        <w:docPartObj>
          <w:docPartGallery w:val="Page Numbers (Bottom of Page)"/>
          <w:docPartUnique/>
        </w:docPartObj>
      </w:sdtPr>
      <w:sdtEndPr>
        <w:rPr>
          <w:b/>
          <w:noProof/>
          <w:sz w:val="24"/>
        </w:rPr>
      </w:sdtEndPr>
      <w:sdtContent>
        <w:r w:rsidRPr="00093E45">
          <w:rPr>
            <w:b/>
            <w:color w:val="002060"/>
            <w:sz w:val="24"/>
          </w:rPr>
          <w:fldChar w:fldCharType="begin"/>
        </w:r>
        <w:r w:rsidRPr="00093E45">
          <w:rPr>
            <w:b/>
            <w:color w:val="002060"/>
            <w:sz w:val="24"/>
          </w:rPr>
          <w:instrText xml:space="preserve"> PAGE   \* MERGEFORMAT </w:instrText>
        </w:r>
        <w:r w:rsidRPr="00093E45">
          <w:rPr>
            <w:b/>
            <w:color w:val="002060"/>
            <w:sz w:val="24"/>
          </w:rPr>
          <w:fldChar w:fldCharType="separate"/>
        </w:r>
        <w:r w:rsidR="00B973BD">
          <w:rPr>
            <w:b/>
            <w:noProof/>
            <w:color w:val="002060"/>
            <w:sz w:val="24"/>
          </w:rPr>
          <w:t>1</w:t>
        </w:r>
        <w:r w:rsidRPr="00093E45">
          <w:rPr>
            <w:b/>
            <w:noProof/>
            <w:color w:val="002060"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46AFE" w14:textId="77777777" w:rsidR="00E629DD" w:rsidRDefault="00E629DD" w:rsidP="00401018">
      <w:pPr>
        <w:spacing w:after="0" w:line="240" w:lineRule="auto"/>
      </w:pPr>
      <w:r>
        <w:separator/>
      </w:r>
    </w:p>
  </w:footnote>
  <w:footnote w:type="continuationSeparator" w:id="0">
    <w:p w14:paraId="79741046" w14:textId="77777777" w:rsidR="00E629DD" w:rsidRDefault="00E629DD" w:rsidP="00401018">
      <w:pPr>
        <w:spacing w:after="0" w:line="240" w:lineRule="auto"/>
      </w:pPr>
      <w:r>
        <w:continuationSeparator/>
      </w:r>
    </w:p>
  </w:footnote>
  <w:footnote w:type="continuationNotice" w:id="1">
    <w:p w14:paraId="6C48A4DE" w14:textId="77777777" w:rsidR="00E629DD" w:rsidRDefault="00E629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04FA6" w14:textId="58A7EEC6" w:rsidR="00E629DD" w:rsidRPr="000C242F" w:rsidRDefault="00E629DD" w:rsidP="000C242F">
    <w:pPr>
      <w:spacing w:before="20"/>
      <w:ind w:left="20"/>
      <w:jc w:val="center"/>
      <w:rPr>
        <w:rFonts w:cs="Tahoma"/>
        <w:i/>
        <w:color w:val="002060"/>
        <w:sz w:val="24"/>
        <w:szCs w:val="23"/>
      </w:rPr>
    </w:pPr>
    <w:r w:rsidRPr="000C242F">
      <w:rPr>
        <w:rFonts w:cs="Tahoma"/>
        <w:i/>
        <w:color w:val="002060"/>
        <w:sz w:val="24"/>
        <w:szCs w:val="23"/>
      </w:rPr>
      <w:t>Seventh Annual Public-Private Collaborations in Rural Health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F1DB" w14:textId="694F3AF5" w:rsidR="00E629DD" w:rsidRDefault="000611E9">
    <w:pPr>
      <w:pStyle w:val="Header"/>
    </w:pPr>
    <w:r w:rsidRPr="0090386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613ACE" wp14:editId="5C186D69">
              <wp:simplePos x="0" y="0"/>
              <wp:positionH relativeFrom="page">
                <wp:posOffset>0</wp:posOffset>
              </wp:positionH>
              <wp:positionV relativeFrom="page">
                <wp:posOffset>361950</wp:posOffset>
              </wp:positionV>
              <wp:extent cx="7775575" cy="394970"/>
              <wp:effectExtent l="0" t="0" r="0" b="5080"/>
              <wp:wrapNone/>
              <wp:docPr id="74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5575" cy="39497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67611" id="Rectangle 37" o:spid="_x0000_s1026" style="position:absolute;margin-left:0;margin-top:28.5pt;width:612.25pt;height:3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" fillcolor="#002060" stroked="f">
              <w10:wrap anchorx="page" anchory="page"/>
            </v:rect>
          </w:pict>
        </mc:Fallback>
      </mc:AlternateContent>
    </w:r>
    <w:r w:rsidRPr="0090386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2CD8C89" wp14:editId="29C74114">
              <wp:simplePos x="0" y="0"/>
              <wp:positionH relativeFrom="page">
                <wp:posOffset>0</wp:posOffset>
              </wp:positionH>
              <wp:positionV relativeFrom="page">
                <wp:posOffset>444386</wp:posOffset>
              </wp:positionV>
              <wp:extent cx="7775575" cy="230505"/>
              <wp:effectExtent l="0" t="0" r="0" b="0"/>
              <wp:wrapNone/>
              <wp:docPr id="7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5575" cy="23050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BA9E4D4" w14:textId="77777777" w:rsidR="00E629DD" w:rsidRPr="007F5416" w:rsidRDefault="00E629DD" w:rsidP="004D202D">
                          <w:pPr>
                            <w:spacing w:before="20"/>
                            <w:ind w:left="20"/>
                            <w:jc w:val="center"/>
                            <w:rPr>
                              <w:rFonts w:cs="Tahoma"/>
                              <w:b/>
                              <w:color w:val="E7E6E6" w:themeColor="background2"/>
                              <w:sz w:val="24"/>
                              <w:szCs w:val="23"/>
                            </w:rPr>
                          </w:pPr>
                          <w:r w:rsidRPr="007F5416">
                            <w:rPr>
                              <w:rFonts w:cs="Tahoma"/>
                              <w:b/>
                              <w:color w:val="E7E6E6" w:themeColor="background2"/>
                              <w:sz w:val="24"/>
                              <w:szCs w:val="23"/>
                            </w:rPr>
                            <w:t>Seventh Annual Public-Private Collaborations in Rural Health Meeting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D8C89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0;margin-top:35pt;width:612.25pt;height:18.1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" fillcolor="#002060" stroked="f">
              <v:textbox inset="0,0,0,0">
                <w:txbxContent>
                  <w:p w14:paraId="3BA9E4D4" w14:textId="77777777" w:rsidR="00E629DD" w:rsidRPr="007F5416" w:rsidRDefault="00E629DD" w:rsidP="004D202D">
                    <w:pPr>
                      <w:spacing w:before="20"/>
                      <w:ind w:left="20"/>
                      <w:jc w:val="center"/>
                      <w:rPr>
                        <w:rFonts w:cs="Tahoma"/>
                        <w:b/>
                        <w:color w:val="E7E6E6" w:themeColor="background2"/>
                        <w:sz w:val="24"/>
                        <w:szCs w:val="23"/>
                      </w:rPr>
                    </w:pPr>
                    <w:r w:rsidRPr="007F5416">
                      <w:rPr>
                        <w:rFonts w:cs="Tahoma"/>
                        <w:b/>
                        <w:color w:val="E7E6E6" w:themeColor="background2"/>
                        <w:sz w:val="24"/>
                        <w:szCs w:val="23"/>
                      </w:rPr>
                      <w:t>Seventh Annual Public-Private Collaborations in Rural Health Meeting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67956" w14:textId="77777777" w:rsidR="00E629DD" w:rsidRDefault="00E629D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029254"/>
      <w:docPartObj>
        <w:docPartGallery w:val="Watermarks"/>
        <w:docPartUnique/>
      </w:docPartObj>
    </w:sdtPr>
    <w:sdtEndPr/>
    <w:sdtContent>
      <w:p w14:paraId="5D620720" w14:textId="77777777" w:rsidR="00E629DD" w:rsidRDefault="00E629D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50" behindDoc="1" locked="0" layoutInCell="0" allowOverlap="1" wp14:anchorId="081CCBFE" wp14:editId="53CA87D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6994A" w14:textId="77777777" w:rsidR="00E629DD" w:rsidRDefault="00E629DD" w:rsidP="00440F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81CCBFE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margin-left:0;margin-top:0;width:412.4pt;height:247.45pt;rotation:-45;z-index:-25165823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OT5LNKKAgAABAUAAA4AAAAAAAAAAAAAAAAALgIAAGRycy9lMm9Eb2MueG1sUEsBAi0AFAAGAAgA&#10;AAAhADstpGjbAAAABQEAAA8AAAAAAAAAAAAAAAAA5AQAAGRycy9kb3ducmV2LnhtbFBLBQYAAAAA&#10;BAAEAPMAAADs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0FD6994A" w14:textId="77777777" w:rsidR="00E629DD" w:rsidRDefault="00E629DD" w:rsidP="00440F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B3D3C" w14:textId="143F36CC" w:rsidR="00E629DD" w:rsidRPr="00C30986" w:rsidRDefault="00C30986" w:rsidP="00C30986">
    <w:pPr>
      <w:spacing w:before="20"/>
      <w:ind w:left="20"/>
      <w:jc w:val="center"/>
      <w:rPr>
        <w:rFonts w:cs="Tahoma"/>
        <w:i/>
        <w:color w:val="002060"/>
        <w:sz w:val="24"/>
        <w:szCs w:val="23"/>
      </w:rPr>
    </w:pPr>
    <w:r w:rsidRPr="000C242F">
      <w:rPr>
        <w:rFonts w:cs="Tahoma"/>
        <w:i/>
        <w:color w:val="002060"/>
        <w:sz w:val="24"/>
        <w:szCs w:val="23"/>
      </w:rPr>
      <w:t>Seventh Annual Public-Private Collaborations in Rural Health Meeting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55BF1" w14:textId="77777777" w:rsidR="00E629DD" w:rsidRDefault="00E629D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801775"/>
      <w:docPartObj>
        <w:docPartGallery w:val="Watermarks"/>
        <w:docPartUnique/>
      </w:docPartObj>
    </w:sdtPr>
    <w:sdtEndPr/>
    <w:sdtContent>
      <w:p w14:paraId="6DA5A5F5" w14:textId="1EE60268" w:rsidR="00E629DD" w:rsidRDefault="00E629D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7" behindDoc="1" locked="0" layoutInCell="0" allowOverlap="1" wp14:anchorId="1FFBC3D6" wp14:editId="73304C2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B9EC5" w14:textId="77777777" w:rsidR="00E629DD" w:rsidRDefault="00E629DD" w:rsidP="00440F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FBC3D6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margin-left:0;margin-top:0;width:412.4pt;height:247.45pt;rotation:-45;z-index:-25165823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2A2B9EC5" w14:textId="77777777" w:rsidR="00E629DD" w:rsidRDefault="00E629DD" w:rsidP="00440F9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C5BF0" w14:textId="77777777" w:rsidR="00E629DD" w:rsidRDefault="00E629DD">
    <w:pPr>
      <w:pStyle w:val="Header"/>
    </w:pPr>
    <w:r w:rsidRPr="0090386A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199A2FCA" wp14:editId="4B281C1E">
              <wp:simplePos x="0" y="0"/>
              <wp:positionH relativeFrom="page">
                <wp:posOffset>0</wp:posOffset>
              </wp:positionH>
              <wp:positionV relativeFrom="page">
                <wp:posOffset>394953</wp:posOffset>
              </wp:positionV>
              <wp:extent cx="7775575" cy="230660"/>
              <wp:effectExtent l="0" t="0" r="15875" b="17145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5575" cy="23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4A510" w14:textId="77777777" w:rsidR="00E629DD" w:rsidRPr="00261849" w:rsidRDefault="00E629DD" w:rsidP="004D202D">
                          <w:pPr>
                            <w:spacing w:before="20"/>
                            <w:ind w:left="20"/>
                            <w:jc w:val="center"/>
                            <w:rPr>
                              <w:rFonts w:cs="Tahoma"/>
                              <w:b/>
                              <w:sz w:val="24"/>
                              <w:szCs w:val="23"/>
                            </w:rPr>
                          </w:pPr>
                          <w:r w:rsidRPr="00261849">
                            <w:rPr>
                              <w:rFonts w:cs="Tahoma"/>
                              <w:b/>
                              <w:sz w:val="24"/>
                              <w:szCs w:val="23"/>
                            </w:rPr>
                            <w:t>Seventh Annual Public-Private Collaborations in Rural Health Meeting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A2FC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31.1pt;width:612.25pt;height:18.1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" filled="f" stroked="f">
              <v:textbox inset="0,0,0,0">
                <w:txbxContent>
                  <w:p w14:paraId="1894A510" w14:textId="77777777" w:rsidR="00E629DD" w:rsidRPr="00261849" w:rsidRDefault="00E629DD" w:rsidP="004D202D">
                    <w:pPr>
                      <w:spacing w:before="20"/>
                      <w:ind w:left="20"/>
                      <w:jc w:val="center"/>
                      <w:rPr>
                        <w:rFonts w:cs="Tahoma"/>
                        <w:b/>
                        <w:sz w:val="24"/>
                        <w:szCs w:val="23"/>
                      </w:rPr>
                    </w:pPr>
                    <w:r w:rsidRPr="00261849">
                      <w:rPr>
                        <w:rFonts w:cs="Tahoma"/>
                        <w:b/>
                        <w:sz w:val="24"/>
                        <w:szCs w:val="23"/>
                      </w:rPr>
                      <w:t>Seventh Annual Public-Private Collaborations in Rural Health Meeting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0386A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CCB8C87" wp14:editId="07DB0AE3">
              <wp:simplePos x="0" y="0"/>
              <wp:positionH relativeFrom="page">
                <wp:posOffset>0</wp:posOffset>
              </wp:positionH>
              <wp:positionV relativeFrom="page">
                <wp:posOffset>313038</wp:posOffset>
              </wp:positionV>
              <wp:extent cx="7775575" cy="395416"/>
              <wp:effectExtent l="0" t="0" r="0" b="5080"/>
              <wp:wrapNone/>
              <wp:docPr id="4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5575" cy="395416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701E7" id="Rectangle 37" o:spid="_x0000_s1026" style="position:absolute;margin-left:0;margin-top:24.65pt;width:612.25pt;height:31.1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" fillcolor="#e7e6e6 [321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45A"/>
    <w:multiLevelType w:val="hybridMultilevel"/>
    <w:tmpl w:val="277667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D4C1F36"/>
    <w:multiLevelType w:val="hybridMultilevel"/>
    <w:tmpl w:val="04D24B80"/>
    <w:lvl w:ilvl="0" w:tplc="D21AC3B8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81B3E"/>
    <w:multiLevelType w:val="hybridMultilevel"/>
    <w:tmpl w:val="1452D01E"/>
    <w:lvl w:ilvl="0" w:tplc="F63013D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62AD2"/>
    <w:multiLevelType w:val="hybridMultilevel"/>
    <w:tmpl w:val="BEA0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3A"/>
    <w:rsid w:val="000008F8"/>
    <w:rsid w:val="0000638B"/>
    <w:rsid w:val="00012087"/>
    <w:rsid w:val="00017576"/>
    <w:rsid w:val="00022FBD"/>
    <w:rsid w:val="000235DE"/>
    <w:rsid w:val="00032561"/>
    <w:rsid w:val="00035FCD"/>
    <w:rsid w:val="000367FC"/>
    <w:rsid w:val="00036E92"/>
    <w:rsid w:val="000409CF"/>
    <w:rsid w:val="00041E1F"/>
    <w:rsid w:val="00042732"/>
    <w:rsid w:val="00042DCB"/>
    <w:rsid w:val="00044266"/>
    <w:rsid w:val="0004451B"/>
    <w:rsid w:val="00051B8D"/>
    <w:rsid w:val="000545C8"/>
    <w:rsid w:val="000575EE"/>
    <w:rsid w:val="000611E9"/>
    <w:rsid w:val="0006139B"/>
    <w:rsid w:val="00062715"/>
    <w:rsid w:val="00066B94"/>
    <w:rsid w:val="00080E5B"/>
    <w:rsid w:val="000907DC"/>
    <w:rsid w:val="000917FF"/>
    <w:rsid w:val="00091B38"/>
    <w:rsid w:val="00093E45"/>
    <w:rsid w:val="00094FBE"/>
    <w:rsid w:val="00096B1D"/>
    <w:rsid w:val="000A6967"/>
    <w:rsid w:val="000A6CB8"/>
    <w:rsid w:val="000B45AE"/>
    <w:rsid w:val="000B6DFD"/>
    <w:rsid w:val="000C1C7C"/>
    <w:rsid w:val="000C242F"/>
    <w:rsid w:val="000C3589"/>
    <w:rsid w:val="000D09B0"/>
    <w:rsid w:val="000D1750"/>
    <w:rsid w:val="000D2165"/>
    <w:rsid w:val="000D5C63"/>
    <w:rsid w:val="000E0508"/>
    <w:rsid w:val="000E31A9"/>
    <w:rsid w:val="000F0DA7"/>
    <w:rsid w:val="000F6D06"/>
    <w:rsid w:val="00100A33"/>
    <w:rsid w:val="00100FEC"/>
    <w:rsid w:val="00101E6C"/>
    <w:rsid w:val="00115D14"/>
    <w:rsid w:val="00117118"/>
    <w:rsid w:val="00121CD8"/>
    <w:rsid w:val="00124401"/>
    <w:rsid w:val="0012530D"/>
    <w:rsid w:val="00130377"/>
    <w:rsid w:val="00132AE8"/>
    <w:rsid w:val="001333EB"/>
    <w:rsid w:val="0014177C"/>
    <w:rsid w:val="0014490B"/>
    <w:rsid w:val="0015707A"/>
    <w:rsid w:val="0015749D"/>
    <w:rsid w:val="001606F9"/>
    <w:rsid w:val="00163ACD"/>
    <w:rsid w:val="0016494A"/>
    <w:rsid w:val="00165952"/>
    <w:rsid w:val="00170F03"/>
    <w:rsid w:val="001714D5"/>
    <w:rsid w:val="00174F9F"/>
    <w:rsid w:val="00176B30"/>
    <w:rsid w:val="00177268"/>
    <w:rsid w:val="00180354"/>
    <w:rsid w:val="00183482"/>
    <w:rsid w:val="00186668"/>
    <w:rsid w:val="00194FA1"/>
    <w:rsid w:val="001B1498"/>
    <w:rsid w:val="001C2F89"/>
    <w:rsid w:val="001D0864"/>
    <w:rsid w:val="001D1D58"/>
    <w:rsid w:val="001D465F"/>
    <w:rsid w:val="001D526D"/>
    <w:rsid w:val="001D6C82"/>
    <w:rsid w:val="001E1F78"/>
    <w:rsid w:val="001E2ED9"/>
    <w:rsid w:val="001E6FB1"/>
    <w:rsid w:val="001F4217"/>
    <w:rsid w:val="001F4576"/>
    <w:rsid w:val="001F6AE1"/>
    <w:rsid w:val="00200B30"/>
    <w:rsid w:val="00201306"/>
    <w:rsid w:val="00212985"/>
    <w:rsid w:val="00220A2C"/>
    <w:rsid w:val="0022168F"/>
    <w:rsid w:val="002332DB"/>
    <w:rsid w:val="00233DD0"/>
    <w:rsid w:val="00236FE1"/>
    <w:rsid w:val="002465C6"/>
    <w:rsid w:val="00250169"/>
    <w:rsid w:val="00255C0D"/>
    <w:rsid w:val="00261849"/>
    <w:rsid w:val="002637E4"/>
    <w:rsid w:val="00264802"/>
    <w:rsid w:val="002725E7"/>
    <w:rsid w:val="00280107"/>
    <w:rsid w:val="00286FAB"/>
    <w:rsid w:val="00287E74"/>
    <w:rsid w:val="00290112"/>
    <w:rsid w:val="00290ECD"/>
    <w:rsid w:val="002924C0"/>
    <w:rsid w:val="00294485"/>
    <w:rsid w:val="002956A6"/>
    <w:rsid w:val="002A104C"/>
    <w:rsid w:val="002B0401"/>
    <w:rsid w:val="002B6750"/>
    <w:rsid w:val="002B7243"/>
    <w:rsid w:val="002C44E8"/>
    <w:rsid w:val="002C6F01"/>
    <w:rsid w:val="002C7013"/>
    <w:rsid w:val="002D3395"/>
    <w:rsid w:val="002D6F78"/>
    <w:rsid w:val="002D71D7"/>
    <w:rsid w:val="002D72FA"/>
    <w:rsid w:val="002D7497"/>
    <w:rsid w:val="002E045B"/>
    <w:rsid w:val="002E0DF9"/>
    <w:rsid w:val="002F0386"/>
    <w:rsid w:val="003046B5"/>
    <w:rsid w:val="0030574D"/>
    <w:rsid w:val="00306D30"/>
    <w:rsid w:val="00307738"/>
    <w:rsid w:val="00311849"/>
    <w:rsid w:val="00312E3F"/>
    <w:rsid w:val="00314670"/>
    <w:rsid w:val="00315E55"/>
    <w:rsid w:val="00316C34"/>
    <w:rsid w:val="00317D21"/>
    <w:rsid w:val="00322F1B"/>
    <w:rsid w:val="00323439"/>
    <w:rsid w:val="00327813"/>
    <w:rsid w:val="00343525"/>
    <w:rsid w:val="00343899"/>
    <w:rsid w:val="00344F2B"/>
    <w:rsid w:val="003462C8"/>
    <w:rsid w:val="00346A77"/>
    <w:rsid w:val="00354E8B"/>
    <w:rsid w:val="00356A0E"/>
    <w:rsid w:val="00357409"/>
    <w:rsid w:val="003604F4"/>
    <w:rsid w:val="003639EA"/>
    <w:rsid w:val="003670C0"/>
    <w:rsid w:val="003717EA"/>
    <w:rsid w:val="00372E69"/>
    <w:rsid w:val="003812A2"/>
    <w:rsid w:val="003859CF"/>
    <w:rsid w:val="00386E29"/>
    <w:rsid w:val="00391C85"/>
    <w:rsid w:val="00392D4D"/>
    <w:rsid w:val="00395135"/>
    <w:rsid w:val="0039681B"/>
    <w:rsid w:val="0039701E"/>
    <w:rsid w:val="00397EB6"/>
    <w:rsid w:val="003A0BBC"/>
    <w:rsid w:val="003A6FD7"/>
    <w:rsid w:val="003B3368"/>
    <w:rsid w:val="003B44D2"/>
    <w:rsid w:val="003C402F"/>
    <w:rsid w:val="003C6898"/>
    <w:rsid w:val="003D3502"/>
    <w:rsid w:val="003D3E2C"/>
    <w:rsid w:val="003D60AF"/>
    <w:rsid w:val="003D7D2C"/>
    <w:rsid w:val="003E135A"/>
    <w:rsid w:val="003E2BAF"/>
    <w:rsid w:val="003E30FF"/>
    <w:rsid w:val="003E5792"/>
    <w:rsid w:val="003E69CB"/>
    <w:rsid w:val="003F3F64"/>
    <w:rsid w:val="003F7232"/>
    <w:rsid w:val="00401018"/>
    <w:rsid w:val="00402E32"/>
    <w:rsid w:val="004049E7"/>
    <w:rsid w:val="00404F78"/>
    <w:rsid w:val="00406568"/>
    <w:rsid w:val="00410952"/>
    <w:rsid w:val="00411B1A"/>
    <w:rsid w:val="00413CE5"/>
    <w:rsid w:val="00414455"/>
    <w:rsid w:val="0041774C"/>
    <w:rsid w:val="00421A55"/>
    <w:rsid w:val="00425226"/>
    <w:rsid w:val="0043246C"/>
    <w:rsid w:val="00434C2E"/>
    <w:rsid w:val="00434CAD"/>
    <w:rsid w:val="00435EE4"/>
    <w:rsid w:val="0043636A"/>
    <w:rsid w:val="00440F91"/>
    <w:rsid w:val="0044118A"/>
    <w:rsid w:val="0044145F"/>
    <w:rsid w:val="00444300"/>
    <w:rsid w:val="0045646D"/>
    <w:rsid w:val="00463D6E"/>
    <w:rsid w:val="00477F8B"/>
    <w:rsid w:val="00483E5A"/>
    <w:rsid w:val="00495B33"/>
    <w:rsid w:val="00496849"/>
    <w:rsid w:val="004A1353"/>
    <w:rsid w:val="004A5343"/>
    <w:rsid w:val="004A54D9"/>
    <w:rsid w:val="004A671F"/>
    <w:rsid w:val="004C78D8"/>
    <w:rsid w:val="004D202D"/>
    <w:rsid w:val="004D6ED2"/>
    <w:rsid w:val="004E5FCB"/>
    <w:rsid w:val="004E67DD"/>
    <w:rsid w:val="004F0998"/>
    <w:rsid w:val="004F0DE2"/>
    <w:rsid w:val="004F1193"/>
    <w:rsid w:val="004F14E1"/>
    <w:rsid w:val="004F520C"/>
    <w:rsid w:val="005060BA"/>
    <w:rsid w:val="005136F6"/>
    <w:rsid w:val="005400C5"/>
    <w:rsid w:val="00544FBD"/>
    <w:rsid w:val="00547B32"/>
    <w:rsid w:val="00560500"/>
    <w:rsid w:val="00560C4C"/>
    <w:rsid w:val="00562958"/>
    <w:rsid w:val="00564768"/>
    <w:rsid w:val="00566BB4"/>
    <w:rsid w:val="00566E79"/>
    <w:rsid w:val="005811C7"/>
    <w:rsid w:val="00581944"/>
    <w:rsid w:val="00584B50"/>
    <w:rsid w:val="00585574"/>
    <w:rsid w:val="00585912"/>
    <w:rsid w:val="00586F11"/>
    <w:rsid w:val="005914FA"/>
    <w:rsid w:val="00594DAF"/>
    <w:rsid w:val="005A2F8A"/>
    <w:rsid w:val="005A550D"/>
    <w:rsid w:val="005A7455"/>
    <w:rsid w:val="005A78D0"/>
    <w:rsid w:val="005B0A83"/>
    <w:rsid w:val="005B1738"/>
    <w:rsid w:val="005B3799"/>
    <w:rsid w:val="005B4248"/>
    <w:rsid w:val="005B470C"/>
    <w:rsid w:val="005B7DDF"/>
    <w:rsid w:val="005C104E"/>
    <w:rsid w:val="005C144E"/>
    <w:rsid w:val="005C5A6D"/>
    <w:rsid w:val="005D18DE"/>
    <w:rsid w:val="005D1ADC"/>
    <w:rsid w:val="005D3646"/>
    <w:rsid w:val="005E2512"/>
    <w:rsid w:val="005F1380"/>
    <w:rsid w:val="005F421E"/>
    <w:rsid w:val="005F4C9C"/>
    <w:rsid w:val="005F63A4"/>
    <w:rsid w:val="00615210"/>
    <w:rsid w:val="00615F62"/>
    <w:rsid w:val="00624DB1"/>
    <w:rsid w:val="0063038C"/>
    <w:rsid w:val="00630EF1"/>
    <w:rsid w:val="00635C68"/>
    <w:rsid w:val="00637471"/>
    <w:rsid w:val="00637CD3"/>
    <w:rsid w:val="00640557"/>
    <w:rsid w:val="00641EEC"/>
    <w:rsid w:val="0064215B"/>
    <w:rsid w:val="0064335D"/>
    <w:rsid w:val="00645A43"/>
    <w:rsid w:val="006479C0"/>
    <w:rsid w:val="00647B6B"/>
    <w:rsid w:val="0065207F"/>
    <w:rsid w:val="00662C2A"/>
    <w:rsid w:val="00663717"/>
    <w:rsid w:val="0066533A"/>
    <w:rsid w:val="0066730E"/>
    <w:rsid w:val="00674E1A"/>
    <w:rsid w:val="0068211E"/>
    <w:rsid w:val="006944C8"/>
    <w:rsid w:val="00697AF2"/>
    <w:rsid w:val="006A40C0"/>
    <w:rsid w:val="006A4200"/>
    <w:rsid w:val="006B0511"/>
    <w:rsid w:val="006B6D22"/>
    <w:rsid w:val="006C199C"/>
    <w:rsid w:val="006C3EE3"/>
    <w:rsid w:val="006C57DB"/>
    <w:rsid w:val="006C57F4"/>
    <w:rsid w:val="006C7120"/>
    <w:rsid w:val="006C7954"/>
    <w:rsid w:val="006D1FB1"/>
    <w:rsid w:val="006D4922"/>
    <w:rsid w:val="006E310F"/>
    <w:rsid w:val="006E3DC4"/>
    <w:rsid w:val="006E6148"/>
    <w:rsid w:val="006F21AF"/>
    <w:rsid w:val="006F7A1D"/>
    <w:rsid w:val="0070054B"/>
    <w:rsid w:val="00700AE3"/>
    <w:rsid w:val="007022A8"/>
    <w:rsid w:val="0070233E"/>
    <w:rsid w:val="0070542A"/>
    <w:rsid w:val="00706A6A"/>
    <w:rsid w:val="00710BDD"/>
    <w:rsid w:val="0071339D"/>
    <w:rsid w:val="00715C01"/>
    <w:rsid w:val="00717804"/>
    <w:rsid w:val="0072370A"/>
    <w:rsid w:val="00735963"/>
    <w:rsid w:val="00740B6A"/>
    <w:rsid w:val="00741249"/>
    <w:rsid w:val="007502EB"/>
    <w:rsid w:val="00751C5B"/>
    <w:rsid w:val="00753063"/>
    <w:rsid w:val="00755C8A"/>
    <w:rsid w:val="007568A1"/>
    <w:rsid w:val="007605C8"/>
    <w:rsid w:val="0076447D"/>
    <w:rsid w:val="00764E65"/>
    <w:rsid w:val="00766167"/>
    <w:rsid w:val="0076623F"/>
    <w:rsid w:val="007734E7"/>
    <w:rsid w:val="00775DB3"/>
    <w:rsid w:val="00785A1D"/>
    <w:rsid w:val="00786026"/>
    <w:rsid w:val="007928A4"/>
    <w:rsid w:val="00793885"/>
    <w:rsid w:val="00796169"/>
    <w:rsid w:val="007A6611"/>
    <w:rsid w:val="007C1A54"/>
    <w:rsid w:val="007C71B0"/>
    <w:rsid w:val="007D518A"/>
    <w:rsid w:val="007D6D19"/>
    <w:rsid w:val="007D75A1"/>
    <w:rsid w:val="007E53D0"/>
    <w:rsid w:val="007E73B1"/>
    <w:rsid w:val="007F5416"/>
    <w:rsid w:val="007F5E0D"/>
    <w:rsid w:val="007F744C"/>
    <w:rsid w:val="00805A2D"/>
    <w:rsid w:val="008105F1"/>
    <w:rsid w:val="008114E8"/>
    <w:rsid w:val="00817319"/>
    <w:rsid w:val="00817509"/>
    <w:rsid w:val="008210DB"/>
    <w:rsid w:val="00844284"/>
    <w:rsid w:val="0084485B"/>
    <w:rsid w:val="00844A9B"/>
    <w:rsid w:val="00846E52"/>
    <w:rsid w:val="008501D0"/>
    <w:rsid w:val="00850F8F"/>
    <w:rsid w:val="008548DA"/>
    <w:rsid w:val="00854D2B"/>
    <w:rsid w:val="008571F4"/>
    <w:rsid w:val="00864C6D"/>
    <w:rsid w:val="00872FB1"/>
    <w:rsid w:val="00876818"/>
    <w:rsid w:val="008800D4"/>
    <w:rsid w:val="0088068B"/>
    <w:rsid w:val="00886027"/>
    <w:rsid w:val="0089422B"/>
    <w:rsid w:val="008A1BB8"/>
    <w:rsid w:val="008A2671"/>
    <w:rsid w:val="008A6DA1"/>
    <w:rsid w:val="008B35D9"/>
    <w:rsid w:val="008B3BBB"/>
    <w:rsid w:val="008B7D19"/>
    <w:rsid w:val="008C47E3"/>
    <w:rsid w:val="008C67C5"/>
    <w:rsid w:val="008D0A82"/>
    <w:rsid w:val="008D132F"/>
    <w:rsid w:val="008D314C"/>
    <w:rsid w:val="008D6937"/>
    <w:rsid w:val="008E19BA"/>
    <w:rsid w:val="008E26A0"/>
    <w:rsid w:val="008E4B51"/>
    <w:rsid w:val="008F20E0"/>
    <w:rsid w:val="008F272E"/>
    <w:rsid w:val="008F7210"/>
    <w:rsid w:val="00900381"/>
    <w:rsid w:val="0090386A"/>
    <w:rsid w:val="009104D5"/>
    <w:rsid w:val="009145D6"/>
    <w:rsid w:val="0091469D"/>
    <w:rsid w:val="009232EA"/>
    <w:rsid w:val="00930F22"/>
    <w:rsid w:val="00940E52"/>
    <w:rsid w:val="009437A3"/>
    <w:rsid w:val="00944166"/>
    <w:rsid w:val="00953398"/>
    <w:rsid w:val="00962394"/>
    <w:rsid w:val="00964F90"/>
    <w:rsid w:val="0096543E"/>
    <w:rsid w:val="009663A4"/>
    <w:rsid w:val="00967B4E"/>
    <w:rsid w:val="00967DFA"/>
    <w:rsid w:val="0097099A"/>
    <w:rsid w:val="00971960"/>
    <w:rsid w:val="00976117"/>
    <w:rsid w:val="009775C0"/>
    <w:rsid w:val="00977EC7"/>
    <w:rsid w:val="00980B54"/>
    <w:rsid w:val="0098640E"/>
    <w:rsid w:val="00987693"/>
    <w:rsid w:val="009876B3"/>
    <w:rsid w:val="00987EE5"/>
    <w:rsid w:val="009A3C5A"/>
    <w:rsid w:val="009A44AC"/>
    <w:rsid w:val="009B6E92"/>
    <w:rsid w:val="009C1AA7"/>
    <w:rsid w:val="009C2951"/>
    <w:rsid w:val="009C69D5"/>
    <w:rsid w:val="009D389E"/>
    <w:rsid w:val="009D5842"/>
    <w:rsid w:val="009D6429"/>
    <w:rsid w:val="009D6DA0"/>
    <w:rsid w:val="009E1C09"/>
    <w:rsid w:val="009E6B8E"/>
    <w:rsid w:val="009F0EF1"/>
    <w:rsid w:val="009F2147"/>
    <w:rsid w:val="009F22BF"/>
    <w:rsid w:val="009F2983"/>
    <w:rsid w:val="009F546F"/>
    <w:rsid w:val="009F687E"/>
    <w:rsid w:val="00A0111E"/>
    <w:rsid w:val="00A02DD9"/>
    <w:rsid w:val="00A05078"/>
    <w:rsid w:val="00A12B6B"/>
    <w:rsid w:val="00A15A38"/>
    <w:rsid w:val="00A15BEF"/>
    <w:rsid w:val="00A21BC5"/>
    <w:rsid w:val="00A22085"/>
    <w:rsid w:val="00A24E83"/>
    <w:rsid w:val="00A34E9F"/>
    <w:rsid w:val="00A445DE"/>
    <w:rsid w:val="00A45356"/>
    <w:rsid w:val="00A506E2"/>
    <w:rsid w:val="00A5134B"/>
    <w:rsid w:val="00A53402"/>
    <w:rsid w:val="00A54CAF"/>
    <w:rsid w:val="00A562CB"/>
    <w:rsid w:val="00A6243F"/>
    <w:rsid w:val="00A67A05"/>
    <w:rsid w:val="00A7418F"/>
    <w:rsid w:val="00A75A69"/>
    <w:rsid w:val="00A77191"/>
    <w:rsid w:val="00A819ED"/>
    <w:rsid w:val="00A81CB6"/>
    <w:rsid w:val="00A87798"/>
    <w:rsid w:val="00A947EE"/>
    <w:rsid w:val="00A95A52"/>
    <w:rsid w:val="00A968B2"/>
    <w:rsid w:val="00AA00A1"/>
    <w:rsid w:val="00AA204F"/>
    <w:rsid w:val="00AA3268"/>
    <w:rsid w:val="00AA3F29"/>
    <w:rsid w:val="00AB79E3"/>
    <w:rsid w:val="00AC366E"/>
    <w:rsid w:val="00AD03AE"/>
    <w:rsid w:val="00AD0BCB"/>
    <w:rsid w:val="00AD1AEC"/>
    <w:rsid w:val="00AE5C93"/>
    <w:rsid w:val="00AE5F6F"/>
    <w:rsid w:val="00AF05C0"/>
    <w:rsid w:val="00AF33F6"/>
    <w:rsid w:val="00B0120F"/>
    <w:rsid w:val="00B03297"/>
    <w:rsid w:val="00B04A23"/>
    <w:rsid w:val="00B054DA"/>
    <w:rsid w:val="00B06E8E"/>
    <w:rsid w:val="00B1429E"/>
    <w:rsid w:val="00B14A11"/>
    <w:rsid w:val="00B20788"/>
    <w:rsid w:val="00B23FF0"/>
    <w:rsid w:val="00B252CB"/>
    <w:rsid w:val="00B30FCA"/>
    <w:rsid w:val="00B3532C"/>
    <w:rsid w:val="00B37B5D"/>
    <w:rsid w:val="00B40D98"/>
    <w:rsid w:val="00B42ADF"/>
    <w:rsid w:val="00B432A2"/>
    <w:rsid w:val="00B43712"/>
    <w:rsid w:val="00B46857"/>
    <w:rsid w:val="00B518B2"/>
    <w:rsid w:val="00B5538E"/>
    <w:rsid w:val="00B559F0"/>
    <w:rsid w:val="00B66292"/>
    <w:rsid w:val="00B66BF1"/>
    <w:rsid w:val="00B84AC8"/>
    <w:rsid w:val="00B85723"/>
    <w:rsid w:val="00B86931"/>
    <w:rsid w:val="00B93B44"/>
    <w:rsid w:val="00B956D5"/>
    <w:rsid w:val="00B973BD"/>
    <w:rsid w:val="00BA0E07"/>
    <w:rsid w:val="00BA60B9"/>
    <w:rsid w:val="00BA60E5"/>
    <w:rsid w:val="00BB1920"/>
    <w:rsid w:val="00BB2859"/>
    <w:rsid w:val="00BB5935"/>
    <w:rsid w:val="00BC311E"/>
    <w:rsid w:val="00BC3C19"/>
    <w:rsid w:val="00BC5AED"/>
    <w:rsid w:val="00BD0A33"/>
    <w:rsid w:val="00BD3AA7"/>
    <w:rsid w:val="00BD59B6"/>
    <w:rsid w:val="00BF0749"/>
    <w:rsid w:val="00BF1F98"/>
    <w:rsid w:val="00BF455D"/>
    <w:rsid w:val="00BF5C71"/>
    <w:rsid w:val="00BF7241"/>
    <w:rsid w:val="00BF74D8"/>
    <w:rsid w:val="00C0241C"/>
    <w:rsid w:val="00C02A8C"/>
    <w:rsid w:val="00C04C63"/>
    <w:rsid w:val="00C056CA"/>
    <w:rsid w:val="00C06E90"/>
    <w:rsid w:val="00C07860"/>
    <w:rsid w:val="00C15262"/>
    <w:rsid w:val="00C16C39"/>
    <w:rsid w:val="00C20594"/>
    <w:rsid w:val="00C2121A"/>
    <w:rsid w:val="00C26AB9"/>
    <w:rsid w:val="00C27234"/>
    <w:rsid w:val="00C30986"/>
    <w:rsid w:val="00C4693C"/>
    <w:rsid w:val="00C46DBA"/>
    <w:rsid w:val="00C509FA"/>
    <w:rsid w:val="00C61ECC"/>
    <w:rsid w:val="00C623A3"/>
    <w:rsid w:val="00C70E6C"/>
    <w:rsid w:val="00C729D6"/>
    <w:rsid w:val="00C76029"/>
    <w:rsid w:val="00C764AC"/>
    <w:rsid w:val="00C805A2"/>
    <w:rsid w:val="00C83892"/>
    <w:rsid w:val="00C83A2B"/>
    <w:rsid w:val="00C8543B"/>
    <w:rsid w:val="00C91943"/>
    <w:rsid w:val="00C92103"/>
    <w:rsid w:val="00C9375D"/>
    <w:rsid w:val="00CA4452"/>
    <w:rsid w:val="00CB16B0"/>
    <w:rsid w:val="00CB5A81"/>
    <w:rsid w:val="00CB70DA"/>
    <w:rsid w:val="00CB7917"/>
    <w:rsid w:val="00CC601A"/>
    <w:rsid w:val="00CD08F1"/>
    <w:rsid w:val="00CD2BDD"/>
    <w:rsid w:val="00CD31AA"/>
    <w:rsid w:val="00CD32CC"/>
    <w:rsid w:val="00CD4E3E"/>
    <w:rsid w:val="00CE0C55"/>
    <w:rsid w:val="00CE16B1"/>
    <w:rsid w:val="00CE5C77"/>
    <w:rsid w:val="00CE78B4"/>
    <w:rsid w:val="00CE7D57"/>
    <w:rsid w:val="00CF2FED"/>
    <w:rsid w:val="00CF3BF3"/>
    <w:rsid w:val="00D05E0B"/>
    <w:rsid w:val="00D15965"/>
    <w:rsid w:val="00D16847"/>
    <w:rsid w:val="00D26251"/>
    <w:rsid w:val="00D26D97"/>
    <w:rsid w:val="00D312C6"/>
    <w:rsid w:val="00D32568"/>
    <w:rsid w:val="00D34661"/>
    <w:rsid w:val="00D37151"/>
    <w:rsid w:val="00D4087D"/>
    <w:rsid w:val="00D44630"/>
    <w:rsid w:val="00D453CB"/>
    <w:rsid w:val="00D4542C"/>
    <w:rsid w:val="00D478DC"/>
    <w:rsid w:val="00D50722"/>
    <w:rsid w:val="00D51B65"/>
    <w:rsid w:val="00D5391D"/>
    <w:rsid w:val="00D544D4"/>
    <w:rsid w:val="00D60E53"/>
    <w:rsid w:val="00D615D2"/>
    <w:rsid w:val="00D6207C"/>
    <w:rsid w:val="00D6786E"/>
    <w:rsid w:val="00D72902"/>
    <w:rsid w:val="00D738F1"/>
    <w:rsid w:val="00D7502A"/>
    <w:rsid w:val="00D75BB8"/>
    <w:rsid w:val="00D75EB0"/>
    <w:rsid w:val="00D769DC"/>
    <w:rsid w:val="00D85027"/>
    <w:rsid w:val="00DA4C03"/>
    <w:rsid w:val="00DA53F2"/>
    <w:rsid w:val="00DA7179"/>
    <w:rsid w:val="00DB5E66"/>
    <w:rsid w:val="00DB7005"/>
    <w:rsid w:val="00DC0F07"/>
    <w:rsid w:val="00DC4480"/>
    <w:rsid w:val="00DE0942"/>
    <w:rsid w:val="00DE0DB9"/>
    <w:rsid w:val="00DE2C50"/>
    <w:rsid w:val="00DE5BB8"/>
    <w:rsid w:val="00DF1BF6"/>
    <w:rsid w:val="00DF20A5"/>
    <w:rsid w:val="00DF5198"/>
    <w:rsid w:val="00E05E3A"/>
    <w:rsid w:val="00E0738C"/>
    <w:rsid w:val="00E1029A"/>
    <w:rsid w:val="00E107AA"/>
    <w:rsid w:val="00E15134"/>
    <w:rsid w:val="00E16DFA"/>
    <w:rsid w:val="00E20AFB"/>
    <w:rsid w:val="00E33B6D"/>
    <w:rsid w:val="00E4060D"/>
    <w:rsid w:val="00E45D4C"/>
    <w:rsid w:val="00E4680D"/>
    <w:rsid w:val="00E54338"/>
    <w:rsid w:val="00E629DD"/>
    <w:rsid w:val="00E63C62"/>
    <w:rsid w:val="00E70214"/>
    <w:rsid w:val="00E71696"/>
    <w:rsid w:val="00E744B9"/>
    <w:rsid w:val="00E76866"/>
    <w:rsid w:val="00E95256"/>
    <w:rsid w:val="00EA3621"/>
    <w:rsid w:val="00EA682E"/>
    <w:rsid w:val="00EB16E4"/>
    <w:rsid w:val="00EB4925"/>
    <w:rsid w:val="00EB6154"/>
    <w:rsid w:val="00EB75EA"/>
    <w:rsid w:val="00ED28F1"/>
    <w:rsid w:val="00ED4788"/>
    <w:rsid w:val="00EE0E05"/>
    <w:rsid w:val="00EE383C"/>
    <w:rsid w:val="00EE6C0C"/>
    <w:rsid w:val="00EF046C"/>
    <w:rsid w:val="00EF0E3A"/>
    <w:rsid w:val="00EF5F03"/>
    <w:rsid w:val="00F042FD"/>
    <w:rsid w:val="00F07418"/>
    <w:rsid w:val="00F11CA7"/>
    <w:rsid w:val="00F13073"/>
    <w:rsid w:val="00F134FF"/>
    <w:rsid w:val="00F148EF"/>
    <w:rsid w:val="00F153AE"/>
    <w:rsid w:val="00F1663F"/>
    <w:rsid w:val="00F22FC0"/>
    <w:rsid w:val="00F23F40"/>
    <w:rsid w:val="00F30709"/>
    <w:rsid w:val="00F31812"/>
    <w:rsid w:val="00F31F60"/>
    <w:rsid w:val="00F336C2"/>
    <w:rsid w:val="00F37C5F"/>
    <w:rsid w:val="00F42B25"/>
    <w:rsid w:val="00F4728A"/>
    <w:rsid w:val="00F57765"/>
    <w:rsid w:val="00F6547D"/>
    <w:rsid w:val="00F719FB"/>
    <w:rsid w:val="00F75FE4"/>
    <w:rsid w:val="00F77E62"/>
    <w:rsid w:val="00F82C44"/>
    <w:rsid w:val="00F907A1"/>
    <w:rsid w:val="00F93FE1"/>
    <w:rsid w:val="00FA0ECF"/>
    <w:rsid w:val="00FA14FF"/>
    <w:rsid w:val="00FA20FD"/>
    <w:rsid w:val="00FA7769"/>
    <w:rsid w:val="00FB1E7D"/>
    <w:rsid w:val="00FB23DE"/>
    <w:rsid w:val="00FB2A57"/>
    <w:rsid w:val="00FB33A1"/>
    <w:rsid w:val="00FB4615"/>
    <w:rsid w:val="00FB77B7"/>
    <w:rsid w:val="00FC1CC5"/>
    <w:rsid w:val="00FC4436"/>
    <w:rsid w:val="00FD11AE"/>
    <w:rsid w:val="00FD2DE1"/>
    <w:rsid w:val="00FD55E9"/>
    <w:rsid w:val="00FE0248"/>
    <w:rsid w:val="00FE09FA"/>
    <w:rsid w:val="00FE1088"/>
    <w:rsid w:val="00FE19DD"/>
    <w:rsid w:val="00FE3B8A"/>
    <w:rsid w:val="00FE3FC6"/>
    <w:rsid w:val="00FF0341"/>
    <w:rsid w:val="00FF210C"/>
    <w:rsid w:val="00FF32DA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FCA807"/>
  <w15:chartTrackingRefBased/>
  <w15:docId w15:val="{6CEC7313-84A3-4C7F-8B09-E25FAD45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33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65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653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6533A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65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33A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6533A"/>
    <w:pPr>
      <w:spacing w:after="0" w:line="240" w:lineRule="auto"/>
      <w:ind w:left="720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unhideWhenUsed/>
    <w:rsid w:val="006653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33A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6533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6533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298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E61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rson-name">
    <w:name w:val="person-name"/>
    <w:basedOn w:val="DefaultParagraphFont"/>
    <w:rsid w:val="0004451B"/>
  </w:style>
  <w:style w:type="character" w:customStyle="1" w:styleId="person-title">
    <w:name w:val="person-title"/>
    <w:basedOn w:val="DefaultParagraphFont"/>
    <w:rsid w:val="0004451B"/>
  </w:style>
  <w:style w:type="paragraph" w:styleId="NormalWeb">
    <w:name w:val="Normal (Web)"/>
    <w:basedOn w:val="Normal"/>
    <w:uiPriority w:val="99"/>
    <w:unhideWhenUsed/>
    <w:rsid w:val="0004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17"/>
    <w:rPr>
      <w:rFonts w:eastAsiaTheme="minorEastAsi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FA776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1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1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01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18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C805A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4D20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D202D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6184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357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50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6B3E462E58448B76BB6AFC9B9D8C4" ma:contentTypeVersion="0" ma:contentTypeDescription="Create a new document." ma:contentTypeScope="" ma:versionID="9d21f58aeb6cfc28626048dcab08e3fd">
  <xsd:schema xmlns:xsd="http://www.w3.org/2001/XMLSchema" xmlns:xs="http://www.w3.org/2001/XMLSchema" xmlns:p="http://schemas.microsoft.com/office/2006/metadata/properties" xmlns:ns2="053a5afd-1424-405b-82d9-63deec7446f8" xmlns:ns3="c7d0ed18-d4ec-4450-b043-97ba750af715" targetNamespace="http://schemas.microsoft.com/office/2006/metadata/properties" ma:root="true" ma:fieldsID="6b6ecbd65056ac1cc5d564b0f1a969ce" ns2:_="" ns3:_="">
    <xsd:import namespace="053a5afd-1424-405b-82d9-63deec7446f8"/>
    <xsd:import namespace="c7d0ed18-d4ec-4450-b043-97ba750af7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a5afd-1424-405b-82d9-63deec7446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ed18-d4ec-4450-b043-97ba750af71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9a78c66-c43d-4be2-8188-cca01223bdcd}" ma:internalName="TaxCatchAll" ma:showField="CatchAllData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59a78c66-c43d-4be2-8188-cca01223bdcd}" ma:internalName="TaxCatchAllLabel" ma:readOnly="true" ma:showField="CatchAllDataLabel" ma:web="053a5afd-1424-405b-82d9-63deec7446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3a5afd-1424-405b-82d9-63deec7446f8">DZXA3YQD6WY2-886957772-129</_dlc_DocId>
    <_dlc_DocIdUrl xmlns="053a5afd-1424-405b-82d9-63deec7446f8">
      <Url>https://sharepoint.hrsa.gov/teams/forhp/PolicyResearchTeam/_layouts/15/DocIdRedir.aspx?ID=DZXA3YQD6WY2-886957772-129</Url>
      <Description>DZXA3YQD6WY2-886957772-129</Description>
    </_dlc_DocIdUrl>
    <TaxCatchAll xmlns="c7d0ed18-d4ec-4450-b043-97ba750af71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D777-70E6-46F5-9B42-02D7B421D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a5afd-1424-405b-82d9-63deec7446f8"/>
    <ds:schemaRef ds:uri="c7d0ed18-d4ec-4450-b043-97ba750af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F6E9D-A93B-48C6-9609-6E04047C2BE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d0ed18-d4ec-4450-b043-97ba750af715"/>
    <ds:schemaRef ds:uri="http://purl.org/dc/elements/1.1/"/>
    <ds:schemaRef ds:uri="053a5afd-1424-405b-82d9-63deec7446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B1CCA2-BFF3-44A8-ADE1-AE0C21D04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C240CA-E55B-4A95-B618-C0BEE7A42B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342175-C5ED-4FB2-906F-9BDEDD2A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Delena, Alfred (HRSA)</dc:creator>
  <cp:keywords/>
  <dc:description/>
  <cp:lastModifiedBy>Rafiullah, Sahira (HRSA)</cp:lastModifiedBy>
  <cp:revision>76</cp:revision>
  <cp:lastPrinted>2019-05-16T19:45:00Z</cp:lastPrinted>
  <dcterms:created xsi:type="dcterms:W3CDTF">2019-05-03T20:05:00Z</dcterms:created>
  <dcterms:modified xsi:type="dcterms:W3CDTF">2019-05-24T13:21:00Z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0x0101001956B3E462E58448B76BB6AFC9B9D8C4</vt:lpwstr>
  </property>
  <property fmtid="{D5CDD505-2E9C-101B-9397-08002B2CF9AE}" pid="3" name="_dlc_DocIdItemGuid">
    <vt:lpwstr>aa7d1c10-8d93-427a-8539-c1c448cb4d1e</vt:lpwstr>
  </property>
</Properties>
</file>